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C1" w:rsidRPr="007021D4" w:rsidRDefault="008135C1" w:rsidP="00D07F8E">
      <w:pPr>
        <w:spacing w:line="240" w:lineRule="auto"/>
        <w:ind w:right="175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Pr="007021D4">
        <w:rPr>
          <w:b/>
          <w:sz w:val="28"/>
          <w:szCs w:val="28"/>
          <w:lang w:val="ru-RU"/>
        </w:rPr>
        <w:t>АДМИНИСТРАЦИЯ ЯРКОВСКОГО СЕЛЬСОВЕТА</w:t>
      </w:r>
    </w:p>
    <w:p w:rsidR="008135C1" w:rsidRPr="007021D4" w:rsidRDefault="008135C1" w:rsidP="00D07F8E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7021D4">
        <w:rPr>
          <w:b/>
          <w:sz w:val="28"/>
          <w:szCs w:val="28"/>
          <w:lang w:val="ru-RU"/>
        </w:rPr>
        <w:t>ДОВОЛЕНСКОГО РАЙОНА НОВОСИБИРСКОЙ ОБЛАСТИ</w:t>
      </w:r>
    </w:p>
    <w:p w:rsidR="008135C1" w:rsidRPr="007021D4" w:rsidRDefault="008135C1" w:rsidP="007021D4">
      <w:pPr>
        <w:jc w:val="center"/>
        <w:rPr>
          <w:b/>
          <w:sz w:val="28"/>
          <w:szCs w:val="28"/>
          <w:lang w:val="ru-RU"/>
        </w:rPr>
      </w:pPr>
    </w:p>
    <w:p w:rsidR="008135C1" w:rsidRPr="00EE2A0E" w:rsidRDefault="008135C1" w:rsidP="00EE2A0E">
      <w:pPr>
        <w:ind w:right="355"/>
        <w:jc w:val="center"/>
        <w:rPr>
          <w:b/>
          <w:sz w:val="28"/>
          <w:szCs w:val="28"/>
          <w:lang w:val="ru-RU"/>
        </w:rPr>
      </w:pPr>
      <w:r w:rsidRPr="007021D4">
        <w:rPr>
          <w:b/>
          <w:sz w:val="28"/>
          <w:szCs w:val="28"/>
          <w:lang w:val="ru-RU"/>
        </w:rPr>
        <w:t>ПОСТАНОВЛЕНИЕ</w:t>
      </w:r>
      <w:r w:rsidRPr="007021D4">
        <w:rPr>
          <w:sz w:val="28"/>
          <w:szCs w:val="28"/>
          <w:lang w:val="ru-RU"/>
        </w:rPr>
        <w:t xml:space="preserve">                                              </w:t>
      </w:r>
    </w:p>
    <w:p w:rsidR="008135C1" w:rsidRDefault="008135C1" w:rsidP="007021D4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</w:t>
      </w:r>
      <w:r w:rsidRPr="007021D4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3</w:t>
      </w:r>
      <w:r w:rsidRPr="007021D4">
        <w:rPr>
          <w:sz w:val="28"/>
          <w:szCs w:val="28"/>
          <w:lang w:val="ru-RU"/>
        </w:rPr>
        <w:t xml:space="preserve">.2019 г.                 </w:t>
      </w:r>
      <w:r>
        <w:rPr>
          <w:sz w:val="28"/>
          <w:szCs w:val="28"/>
          <w:lang w:val="ru-RU"/>
        </w:rPr>
        <w:t xml:space="preserve">       </w:t>
      </w:r>
      <w:r w:rsidRPr="007021D4">
        <w:rPr>
          <w:sz w:val="28"/>
          <w:szCs w:val="28"/>
          <w:lang w:val="ru-RU"/>
        </w:rPr>
        <w:t xml:space="preserve">   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7021D4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 17</w:t>
      </w:r>
    </w:p>
    <w:p w:rsidR="008135C1" w:rsidRPr="007021D4" w:rsidRDefault="008135C1" w:rsidP="007021D4">
      <w:pPr>
        <w:ind w:firstLine="0"/>
        <w:rPr>
          <w:sz w:val="28"/>
          <w:szCs w:val="28"/>
          <w:lang w:val="ru-RU"/>
        </w:rPr>
      </w:pPr>
    </w:p>
    <w:p w:rsidR="008135C1" w:rsidRDefault="008135C1" w:rsidP="00071DC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Политики в отношении обработки персональных</w:t>
      </w:r>
    </w:p>
    <w:p w:rsidR="008135C1" w:rsidRDefault="008135C1" w:rsidP="00071DC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данных в администрации Ярковского сельсовета</w:t>
      </w:r>
    </w:p>
    <w:p w:rsidR="008135C1" w:rsidRPr="00EE2A0E" w:rsidRDefault="008135C1" w:rsidP="00071DC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E2A0E">
        <w:rPr>
          <w:b/>
          <w:sz w:val="28"/>
          <w:szCs w:val="28"/>
        </w:rPr>
        <w:t xml:space="preserve"> Доволенского района Новосибирской области</w:t>
      </w:r>
    </w:p>
    <w:p w:rsidR="008135C1" w:rsidRPr="00EE2A0E" w:rsidRDefault="008135C1" w:rsidP="00EE2A0E">
      <w:pPr>
        <w:pStyle w:val="NormalWeb"/>
        <w:spacing w:after="0" w:afterAutospacing="0"/>
        <w:rPr>
          <w:sz w:val="28"/>
          <w:szCs w:val="28"/>
        </w:rPr>
      </w:pPr>
      <w:r w:rsidRPr="00EE2A0E">
        <w:rPr>
          <w:sz w:val="28"/>
          <w:szCs w:val="28"/>
        </w:rPr>
        <w:t>В соответствии с Федеральным законом от 27.07.2006 № 152-ФЗ «О пе</w:t>
      </w:r>
      <w:r w:rsidRPr="00EE2A0E">
        <w:rPr>
          <w:sz w:val="28"/>
          <w:szCs w:val="28"/>
        </w:rPr>
        <w:t>р</w:t>
      </w:r>
      <w:r w:rsidRPr="00EE2A0E">
        <w:rPr>
          <w:sz w:val="28"/>
          <w:szCs w:val="28"/>
        </w:rPr>
        <w:t>сональных данных» администрация Ярковского сельсовета Доволенского ра</w:t>
      </w:r>
      <w:r w:rsidRPr="00EE2A0E">
        <w:rPr>
          <w:sz w:val="28"/>
          <w:szCs w:val="28"/>
        </w:rPr>
        <w:t>й</w:t>
      </w:r>
      <w:r w:rsidRPr="00EE2A0E">
        <w:rPr>
          <w:sz w:val="28"/>
          <w:szCs w:val="28"/>
        </w:rPr>
        <w:t xml:space="preserve">она Новосибирской области </w:t>
      </w:r>
      <w:r w:rsidRPr="00EE2A0E">
        <w:rPr>
          <w:b/>
          <w:bCs/>
          <w:spacing w:val="30"/>
          <w:sz w:val="28"/>
          <w:szCs w:val="28"/>
        </w:rPr>
        <w:t>ПОСТАНОВЛЯЕТ:</w:t>
      </w:r>
    </w:p>
    <w:p w:rsidR="008135C1" w:rsidRPr="00071DCB" w:rsidRDefault="008135C1" w:rsidP="00071DCB">
      <w:pPr>
        <w:spacing w:line="270" w:lineRule="atLeast"/>
        <w:rPr>
          <w:sz w:val="28"/>
          <w:szCs w:val="28"/>
          <w:lang w:val="ru-RU"/>
        </w:rPr>
      </w:pPr>
      <w:r w:rsidRPr="007021D4">
        <w:rPr>
          <w:color w:val="000000"/>
          <w:sz w:val="28"/>
          <w:szCs w:val="28"/>
          <w:lang w:val="ru-RU"/>
        </w:rPr>
        <w:t xml:space="preserve">      1. Утвердить</w:t>
      </w:r>
      <w:r>
        <w:rPr>
          <w:color w:val="000000"/>
          <w:sz w:val="28"/>
          <w:szCs w:val="28"/>
          <w:lang w:val="ru-RU"/>
        </w:rPr>
        <w:t xml:space="preserve"> Политику в отношении обработки персональных данных в администрации Ярковского сельсовета Доволенского района Новосибирской области</w:t>
      </w:r>
    </w:p>
    <w:p w:rsidR="008135C1" w:rsidRDefault="008135C1" w:rsidP="007021D4">
      <w:pPr>
        <w:shd w:val="clear" w:color="auto" w:fill="FFFFFF"/>
        <w:spacing w:line="240" w:lineRule="auto"/>
        <w:jc w:val="left"/>
        <w:rPr>
          <w:bCs/>
          <w:spacing w:val="-3"/>
          <w:sz w:val="28"/>
          <w:szCs w:val="28"/>
          <w:lang w:val="ru-RU"/>
        </w:rPr>
      </w:pPr>
      <w:r>
        <w:rPr>
          <w:bCs/>
          <w:spacing w:val="-3"/>
          <w:sz w:val="28"/>
          <w:szCs w:val="28"/>
          <w:lang w:val="ru-RU"/>
        </w:rPr>
        <w:t xml:space="preserve">     2. Разместить данное постановление на официальном сайте Ярковского</w:t>
      </w:r>
    </w:p>
    <w:p w:rsidR="008135C1" w:rsidRDefault="008135C1" w:rsidP="007021D4">
      <w:pPr>
        <w:shd w:val="clear" w:color="auto" w:fill="FFFFFF"/>
        <w:spacing w:line="240" w:lineRule="auto"/>
        <w:jc w:val="left"/>
        <w:rPr>
          <w:bCs/>
          <w:spacing w:val="-3"/>
          <w:sz w:val="28"/>
          <w:szCs w:val="28"/>
          <w:lang w:val="ru-RU"/>
        </w:rPr>
      </w:pPr>
      <w:r>
        <w:rPr>
          <w:bCs/>
          <w:spacing w:val="-3"/>
          <w:sz w:val="28"/>
          <w:szCs w:val="28"/>
          <w:lang w:val="ru-RU"/>
        </w:rPr>
        <w:t xml:space="preserve">          сельсовета.</w:t>
      </w:r>
    </w:p>
    <w:p w:rsidR="008135C1" w:rsidRDefault="008135C1" w:rsidP="007021D4">
      <w:pPr>
        <w:shd w:val="clear" w:color="auto" w:fill="FFFFFF"/>
        <w:spacing w:line="240" w:lineRule="auto"/>
        <w:jc w:val="left"/>
        <w:rPr>
          <w:bCs/>
          <w:spacing w:val="-3"/>
          <w:sz w:val="28"/>
          <w:szCs w:val="28"/>
          <w:lang w:val="ru-RU"/>
        </w:rPr>
      </w:pPr>
    </w:p>
    <w:p w:rsidR="008135C1" w:rsidRDefault="008135C1" w:rsidP="00071DCB">
      <w:pPr>
        <w:shd w:val="clear" w:color="auto" w:fill="FFFFFF"/>
        <w:spacing w:line="240" w:lineRule="auto"/>
        <w:ind w:firstLine="0"/>
        <w:jc w:val="left"/>
        <w:rPr>
          <w:bCs/>
          <w:spacing w:val="-3"/>
          <w:sz w:val="28"/>
          <w:szCs w:val="28"/>
          <w:lang w:val="ru-RU"/>
        </w:rPr>
      </w:pPr>
    </w:p>
    <w:p w:rsidR="008135C1" w:rsidRDefault="008135C1" w:rsidP="007021D4">
      <w:pPr>
        <w:shd w:val="clear" w:color="auto" w:fill="FFFFFF"/>
        <w:spacing w:line="240" w:lineRule="auto"/>
        <w:jc w:val="left"/>
        <w:rPr>
          <w:bCs/>
          <w:spacing w:val="-3"/>
          <w:sz w:val="28"/>
          <w:szCs w:val="28"/>
          <w:lang w:val="ru-RU"/>
        </w:rPr>
      </w:pPr>
      <w:r>
        <w:rPr>
          <w:bCs/>
          <w:spacing w:val="-3"/>
          <w:sz w:val="28"/>
          <w:szCs w:val="28"/>
          <w:lang w:val="ru-RU"/>
        </w:rPr>
        <w:t xml:space="preserve"> </w:t>
      </w:r>
    </w:p>
    <w:p w:rsidR="008135C1" w:rsidRDefault="008135C1" w:rsidP="00071DCB">
      <w:pPr>
        <w:pStyle w:val="NormalWeb"/>
        <w:spacing w:before="0" w:beforeAutospacing="0" w:after="0" w:afterAutospacing="0"/>
        <w:ind w:firstLine="0"/>
        <w:rPr>
          <w:sz w:val="28"/>
          <w:szCs w:val="28"/>
        </w:rPr>
      </w:pPr>
      <w:r w:rsidRPr="00F6645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Ярковского</w:t>
      </w:r>
      <w:r w:rsidRPr="00F66455">
        <w:rPr>
          <w:sz w:val="28"/>
          <w:szCs w:val="28"/>
        </w:rPr>
        <w:t xml:space="preserve"> сельсовета</w:t>
      </w:r>
    </w:p>
    <w:p w:rsidR="008135C1" w:rsidRDefault="008135C1" w:rsidP="00071DCB">
      <w:pPr>
        <w:pStyle w:val="NormalWeb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8135C1" w:rsidRPr="00F66455" w:rsidRDefault="008135C1" w:rsidP="00071DCB">
      <w:pPr>
        <w:pStyle w:val="NormalWeb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F66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В.М. Лаврищев</w:t>
      </w:r>
    </w:p>
    <w:p w:rsidR="008135C1" w:rsidRPr="00F66455" w:rsidRDefault="008135C1" w:rsidP="007021D4">
      <w:pPr>
        <w:pStyle w:val="NormalWeb"/>
        <w:spacing w:after="0" w:afterAutospacing="0"/>
        <w:rPr>
          <w:sz w:val="28"/>
          <w:szCs w:val="28"/>
        </w:rPr>
      </w:pPr>
    </w:p>
    <w:p w:rsidR="008135C1" w:rsidRDefault="008135C1" w:rsidP="007021D4">
      <w:pPr>
        <w:shd w:val="clear" w:color="auto" w:fill="FFFFFF"/>
        <w:spacing w:line="240" w:lineRule="auto"/>
        <w:jc w:val="left"/>
        <w:rPr>
          <w:bCs/>
          <w:spacing w:val="-3"/>
          <w:sz w:val="28"/>
          <w:szCs w:val="28"/>
          <w:lang w:val="ru-RU"/>
        </w:rPr>
        <w:sectPr w:rsidR="008135C1" w:rsidSect="00071D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tbl>
      <w:tblPr>
        <w:tblW w:w="4252" w:type="dxa"/>
        <w:tblInd w:w="6062" w:type="dxa"/>
        <w:tblLayout w:type="fixed"/>
        <w:tblLook w:val="01E0"/>
      </w:tblPr>
      <w:tblGrid>
        <w:gridCol w:w="4252"/>
      </w:tblGrid>
      <w:tr w:rsidR="008135C1" w:rsidRPr="006B5EE3" w:rsidTr="00676599">
        <w:tc>
          <w:tcPr>
            <w:tcW w:w="4252" w:type="dxa"/>
            <w:vAlign w:val="center"/>
          </w:tcPr>
          <w:p w:rsidR="008135C1" w:rsidRPr="006B5EE3" w:rsidRDefault="008135C1" w:rsidP="00676599">
            <w:pPr>
              <w:pStyle w:val="Noeeu1"/>
              <w:widowControl/>
              <w:spacing w:before="120" w:after="120"/>
              <w:ind w:firstLine="0"/>
              <w:jc w:val="center"/>
              <w:rPr>
                <w:b/>
                <w:szCs w:val="28"/>
              </w:rPr>
            </w:pPr>
            <w:r w:rsidRPr="006B5EE3">
              <w:rPr>
                <w:b/>
                <w:szCs w:val="28"/>
              </w:rPr>
              <w:t>УТВЕРЖДАЮ</w:t>
            </w:r>
          </w:p>
        </w:tc>
      </w:tr>
      <w:tr w:rsidR="008135C1" w:rsidRPr="00D07F8E" w:rsidTr="00676599">
        <w:tc>
          <w:tcPr>
            <w:tcW w:w="4252" w:type="dxa"/>
            <w:vAlign w:val="center"/>
          </w:tcPr>
          <w:p w:rsidR="008135C1" w:rsidRPr="006B5EE3" w:rsidRDefault="008135C1" w:rsidP="00676599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Ярковского сельсовета</w:t>
            </w:r>
          </w:p>
          <w:p w:rsidR="008135C1" w:rsidRPr="006B5EE3" w:rsidRDefault="008135C1" w:rsidP="00676599">
            <w:pPr>
              <w:pStyle w:val="NormalWeb"/>
              <w:spacing w:before="120" w:beforeAutospacing="0" w:after="0" w:afterAutospacing="0"/>
              <w:ind w:firstLine="0"/>
              <w:jc w:val="center"/>
              <w:rPr>
                <w:b/>
                <w:sz w:val="28"/>
                <w:szCs w:val="28"/>
              </w:rPr>
            </w:pPr>
            <w:r w:rsidRPr="006B5EE3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>Лаврищев В.М.</w:t>
            </w:r>
          </w:p>
        </w:tc>
      </w:tr>
      <w:tr w:rsidR="008135C1" w:rsidRPr="00D07F8E" w:rsidTr="00676599">
        <w:tc>
          <w:tcPr>
            <w:tcW w:w="4252" w:type="dxa"/>
            <w:vAlign w:val="center"/>
          </w:tcPr>
          <w:p w:rsidR="008135C1" w:rsidRPr="006B5EE3" w:rsidRDefault="008135C1" w:rsidP="00676599">
            <w:pPr>
              <w:pStyle w:val="Noeeu1"/>
              <w:widowControl/>
              <w:ind w:firstLine="0"/>
              <w:jc w:val="center"/>
              <w:rPr>
                <w:szCs w:val="28"/>
              </w:rPr>
            </w:pPr>
          </w:p>
        </w:tc>
      </w:tr>
      <w:tr w:rsidR="008135C1" w:rsidRPr="006B5EE3" w:rsidTr="00676599">
        <w:tc>
          <w:tcPr>
            <w:tcW w:w="4252" w:type="dxa"/>
            <w:vAlign w:val="center"/>
          </w:tcPr>
          <w:p w:rsidR="008135C1" w:rsidRPr="006B5EE3" w:rsidRDefault="008135C1" w:rsidP="0067659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6B5EE3">
              <w:rPr>
                <w:sz w:val="28"/>
                <w:szCs w:val="28"/>
                <w:lang w:val="ru-RU"/>
              </w:rPr>
              <w:t>«____»_____________</w:t>
            </w:r>
            <w:r>
              <w:rPr>
                <w:sz w:val="28"/>
                <w:szCs w:val="28"/>
                <w:lang w:val="ru-RU"/>
              </w:rPr>
              <w:t>2019</w:t>
            </w:r>
            <w:r w:rsidRPr="006B5EE3">
              <w:rPr>
                <w:sz w:val="28"/>
                <w:szCs w:val="28"/>
              </w:rPr>
              <w:t> </w:t>
            </w:r>
            <w:r w:rsidRPr="006B5EE3">
              <w:rPr>
                <w:sz w:val="28"/>
                <w:szCs w:val="28"/>
                <w:lang w:val="ru-RU"/>
              </w:rPr>
              <w:t>г.</w:t>
            </w:r>
          </w:p>
        </w:tc>
      </w:tr>
    </w:tbl>
    <w:p w:rsidR="008135C1" w:rsidRDefault="008135C1" w:rsidP="00071DCB">
      <w:pPr>
        <w:shd w:val="clear" w:color="auto" w:fill="FFFFFF"/>
        <w:spacing w:line="240" w:lineRule="auto"/>
        <w:jc w:val="right"/>
        <w:rPr>
          <w:bCs/>
          <w:spacing w:val="-3"/>
          <w:sz w:val="28"/>
          <w:szCs w:val="28"/>
          <w:lang w:val="ru-RU"/>
        </w:rPr>
      </w:pPr>
    </w:p>
    <w:p w:rsidR="008135C1" w:rsidRDefault="008135C1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8135C1" w:rsidRDefault="008135C1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8135C1" w:rsidRDefault="008135C1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8135C1" w:rsidRDefault="008135C1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8135C1" w:rsidRDefault="008135C1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8135C1" w:rsidRDefault="008135C1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8135C1" w:rsidRDefault="008135C1" w:rsidP="00071DCB">
      <w:pPr>
        <w:shd w:val="clear" w:color="auto" w:fill="FFFFFF"/>
        <w:spacing w:line="240" w:lineRule="auto"/>
        <w:ind w:firstLine="0"/>
        <w:rPr>
          <w:bCs/>
          <w:spacing w:val="-3"/>
          <w:sz w:val="28"/>
          <w:szCs w:val="28"/>
          <w:lang w:val="ru-RU"/>
        </w:rPr>
      </w:pPr>
    </w:p>
    <w:p w:rsidR="008135C1" w:rsidRDefault="008135C1" w:rsidP="00071DCB">
      <w:pPr>
        <w:shd w:val="clear" w:color="auto" w:fill="FFFFFF"/>
        <w:spacing w:line="240" w:lineRule="auto"/>
        <w:ind w:firstLine="0"/>
        <w:rPr>
          <w:bCs/>
          <w:spacing w:val="-3"/>
          <w:sz w:val="28"/>
          <w:szCs w:val="28"/>
          <w:lang w:val="ru-RU"/>
        </w:rPr>
      </w:pPr>
    </w:p>
    <w:p w:rsidR="008135C1" w:rsidRPr="00DE637F" w:rsidRDefault="008135C1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8135C1" w:rsidRPr="00DE637F" w:rsidRDefault="008135C1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:rsidR="008135C1" w:rsidRPr="006B5EE3" w:rsidRDefault="008135C1" w:rsidP="00C40B19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6B5EE3">
        <w:rPr>
          <w:b/>
          <w:bCs/>
          <w:spacing w:val="-3"/>
          <w:sz w:val="28"/>
          <w:szCs w:val="28"/>
          <w:lang w:val="ru-RU"/>
        </w:rPr>
        <w:t>ПОЛИТИКА</w:t>
      </w:r>
    </w:p>
    <w:p w:rsidR="008135C1" w:rsidRDefault="008135C1" w:rsidP="00C40B19">
      <w:pPr>
        <w:pStyle w:val="PlainText"/>
        <w:ind w:firstLine="0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B5EE3">
        <w:rPr>
          <w:rFonts w:ascii="Times New Roman" w:hAnsi="Times New Roman" w:cs="Times New Roman"/>
          <w:bCs/>
          <w:spacing w:val="-3"/>
          <w:sz w:val="28"/>
          <w:szCs w:val="28"/>
        </w:rPr>
        <w:t>в отношении обработки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B5EE3">
        <w:rPr>
          <w:rFonts w:ascii="Times New Roman" w:hAnsi="Times New Roman" w:cs="Times New Roman"/>
          <w:bCs/>
          <w:spacing w:val="-3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B5EE3">
        <w:rPr>
          <w:rFonts w:ascii="Times New Roman" w:hAnsi="Times New Roman" w:cs="Times New Roman"/>
          <w:bCs/>
          <w:spacing w:val="-3"/>
          <w:sz w:val="28"/>
          <w:szCs w:val="28"/>
        </w:rPr>
        <w:t>в</w:t>
      </w:r>
    </w:p>
    <w:p w:rsidR="008135C1" w:rsidRPr="008C41BF" w:rsidRDefault="008135C1" w:rsidP="00C40B19">
      <w:pPr>
        <w:pStyle w:val="PlainText"/>
        <w:ind w:firstLine="0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8C41BF">
        <w:rPr>
          <w:rFonts w:ascii="Times New Roman" w:hAnsi="Times New Roman" w:cs="Times New Roman"/>
          <w:bCs/>
          <w:color w:val="FFFFFF"/>
          <w:spacing w:val="-3"/>
          <w:sz w:val="28"/>
          <w:szCs w:val="28"/>
        </w:rPr>
        <w:t xml:space="preserve"> </w:t>
      </w:r>
      <w:r w:rsidRPr="008C41B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администрации Ярковского сельсовета </w:t>
      </w:r>
      <w:r w:rsidRPr="008C41BF">
        <w:rPr>
          <w:rFonts w:ascii="Times New Roman" w:hAnsi="Times New Roman" w:cs="Times New Roman"/>
          <w:color w:val="000000"/>
          <w:sz w:val="28"/>
          <w:szCs w:val="28"/>
        </w:rPr>
        <w:t>Доволенского района Новосибирской области</w:t>
      </w:r>
    </w:p>
    <w:p w:rsidR="008135C1" w:rsidRDefault="008135C1" w:rsidP="00C40B19">
      <w:pPr>
        <w:pStyle w:val="PlainText"/>
        <w:ind w:firstLine="0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8135C1" w:rsidRPr="00B913FC" w:rsidRDefault="008135C1" w:rsidP="00C40B19">
      <w:pPr>
        <w:pStyle w:val="PlainText"/>
        <w:ind w:firstLine="0"/>
        <w:jc w:val="center"/>
        <w:rPr>
          <w:rFonts w:ascii="Times New Roman" w:hAnsi="Times New Roman" w:cs="Times New Roman"/>
          <w:bCs/>
          <w:i/>
          <w:spacing w:val="-3"/>
          <w:sz w:val="28"/>
          <w:szCs w:val="28"/>
        </w:rPr>
      </w:pPr>
    </w:p>
    <w:p w:rsidR="008135C1" w:rsidRPr="00DE250D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Pr="00D41755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Pr="00D41755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Pr="00D41755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Pr="00C22BF7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Pr="00D41755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Pr="00D41755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Pr="00D41755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Pr="00D41755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Pr="00D41755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Pr="00D41755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:rsidR="008135C1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  <w:r w:rsidRPr="00C40B19">
        <w:rPr>
          <w:bCs/>
          <w:spacing w:val="-3"/>
          <w:lang w:val="ru-RU"/>
        </w:rPr>
        <w:t>Новосибирск</w:t>
      </w:r>
    </w:p>
    <w:p w:rsidR="008135C1" w:rsidRPr="00D41755" w:rsidRDefault="008135C1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  <w:r>
        <w:rPr>
          <w:lang w:val="ru-RU"/>
        </w:rPr>
        <w:t>2019</w:t>
      </w:r>
    </w:p>
    <w:p w:rsidR="008135C1" w:rsidRPr="00411626" w:rsidRDefault="008135C1" w:rsidP="003559AC">
      <w:pPr>
        <w:pStyle w:val="TOCHeading"/>
        <w:pageBreakBefore/>
        <w:spacing w:before="0" w:after="120" w:line="240" w:lineRule="auto"/>
        <w:ind w:firstLin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40B19">
        <w:rPr>
          <w:rFonts w:ascii="Times New Roman" w:hAnsi="Times New Roman"/>
          <w:b w:val="0"/>
          <w:color w:val="auto"/>
          <w:sz w:val="24"/>
          <w:szCs w:val="24"/>
        </w:rPr>
        <w:t>Содержание</w:t>
      </w:r>
    </w:p>
    <w:p w:rsidR="008135C1" w:rsidRPr="00C40B19" w:rsidRDefault="008135C1" w:rsidP="00C40B19">
      <w:pPr>
        <w:pStyle w:val="TOC2"/>
        <w:tabs>
          <w:tab w:val="clear" w:pos="9679"/>
          <w:tab w:val="right" w:leader="dot" w:pos="10206"/>
        </w:tabs>
        <w:spacing w:after="0" w:line="240" w:lineRule="auto"/>
        <w:rPr>
          <w:rFonts w:ascii="Calibri" w:hAnsi="Calibri"/>
          <w:noProof/>
          <w:lang w:val="ru-RU" w:eastAsia="ru-RU"/>
        </w:rPr>
      </w:pPr>
      <w:r w:rsidRPr="00411626">
        <w:fldChar w:fldCharType="begin"/>
      </w:r>
      <w:r w:rsidRPr="00411626">
        <w:instrText>TOC</w:instrText>
      </w:r>
      <w:r w:rsidRPr="00411626">
        <w:rPr>
          <w:lang w:val="ru-RU"/>
        </w:rPr>
        <w:instrText xml:space="preserve"> \</w:instrText>
      </w:r>
      <w:r w:rsidRPr="00411626">
        <w:instrText>o</w:instrText>
      </w:r>
      <w:r w:rsidRPr="00411626">
        <w:rPr>
          <w:lang w:val="ru-RU"/>
        </w:rPr>
        <w:instrText xml:space="preserve"> "1-3" \</w:instrText>
      </w:r>
      <w:r w:rsidRPr="00411626">
        <w:instrText>h</w:instrText>
      </w:r>
      <w:r w:rsidRPr="00411626">
        <w:rPr>
          <w:lang w:val="ru-RU"/>
        </w:rPr>
        <w:instrText xml:space="preserve"> \</w:instrText>
      </w:r>
      <w:r w:rsidRPr="00411626">
        <w:instrText>z</w:instrText>
      </w:r>
      <w:r w:rsidRPr="00411626">
        <w:rPr>
          <w:lang w:val="ru-RU"/>
        </w:rPr>
        <w:instrText xml:space="preserve"> \</w:instrText>
      </w:r>
      <w:r w:rsidRPr="00411626">
        <w:instrText>u</w:instrText>
      </w:r>
      <w:r w:rsidRPr="00411626">
        <w:fldChar w:fldCharType="separate"/>
      </w:r>
      <w:hyperlink w:anchor="_Toc2095680" w:history="1">
        <w:r w:rsidRPr="00411626">
          <w:rPr>
            <w:rStyle w:val="Hyperlink"/>
            <w:noProof/>
            <w:lang w:val="ru-RU" w:eastAsia="ru-RU"/>
          </w:rPr>
          <w:t>1.</w:t>
        </w:r>
        <w:r w:rsidRPr="00C40B19">
          <w:rPr>
            <w:rFonts w:ascii="Calibri" w:hAnsi="Calibri"/>
            <w:noProof/>
            <w:lang w:val="ru-RU" w:eastAsia="ru-RU"/>
          </w:rPr>
          <w:tab/>
        </w:r>
        <w:r w:rsidRPr="00411626">
          <w:rPr>
            <w:rStyle w:val="Hyperlink"/>
            <w:noProof/>
            <w:lang w:val="ru-RU" w:eastAsia="ru-RU"/>
          </w:rPr>
          <w:t>Общие положения</w:t>
        </w:r>
        <w:r w:rsidRPr="00411626">
          <w:rPr>
            <w:noProof/>
            <w:webHidden/>
          </w:rPr>
          <w:tab/>
        </w:r>
        <w:r w:rsidRPr="00411626">
          <w:rPr>
            <w:noProof/>
            <w:webHidden/>
          </w:rPr>
          <w:fldChar w:fldCharType="begin"/>
        </w:r>
        <w:r w:rsidRPr="00411626">
          <w:rPr>
            <w:noProof/>
            <w:webHidden/>
          </w:rPr>
          <w:instrText xml:space="preserve"> PAGEREF _Toc2095680 \h </w:instrText>
        </w:r>
        <w:r>
          <w:rPr>
            <w:noProof/>
          </w:rPr>
        </w:r>
        <w:r w:rsidRPr="0041162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411626">
          <w:rPr>
            <w:noProof/>
            <w:webHidden/>
          </w:rPr>
          <w:fldChar w:fldCharType="end"/>
        </w:r>
      </w:hyperlink>
    </w:p>
    <w:p w:rsidR="008135C1" w:rsidRPr="00C40B19" w:rsidRDefault="008135C1" w:rsidP="00C40B19">
      <w:pPr>
        <w:pStyle w:val="TOC2"/>
        <w:tabs>
          <w:tab w:val="clear" w:pos="9679"/>
          <w:tab w:val="right" w:leader="dot" w:pos="10206"/>
        </w:tabs>
        <w:spacing w:after="0" w:line="240" w:lineRule="auto"/>
        <w:rPr>
          <w:rFonts w:ascii="Calibri" w:hAnsi="Calibri"/>
          <w:noProof/>
          <w:lang w:val="ru-RU" w:eastAsia="ru-RU"/>
        </w:rPr>
      </w:pPr>
      <w:hyperlink w:anchor="_Toc2095681" w:history="1">
        <w:r w:rsidRPr="00411626">
          <w:rPr>
            <w:rStyle w:val="Hyperlink"/>
            <w:noProof/>
            <w:lang w:val="ru-RU" w:eastAsia="ru-RU"/>
          </w:rPr>
          <w:t>2.</w:t>
        </w:r>
        <w:r w:rsidRPr="00C40B19">
          <w:rPr>
            <w:rFonts w:ascii="Calibri" w:hAnsi="Calibri"/>
            <w:noProof/>
            <w:lang w:val="ru-RU" w:eastAsia="ru-RU"/>
          </w:rPr>
          <w:tab/>
        </w:r>
        <w:r w:rsidRPr="00411626">
          <w:rPr>
            <w:rStyle w:val="Hyperlink"/>
            <w:noProof/>
            <w:lang w:val="ru-RU" w:eastAsia="ru-RU"/>
          </w:rPr>
          <w:t>Цели сбора персональных данных</w:t>
        </w:r>
        <w:r w:rsidRPr="00411626">
          <w:rPr>
            <w:noProof/>
            <w:webHidden/>
          </w:rPr>
          <w:tab/>
        </w:r>
        <w:r w:rsidRPr="00411626">
          <w:rPr>
            <w:noProof/>
            <w:webHidden/>
          </w:rPr>
          <w:fldChar w:fldCharType="begin"/>
        </w:r>
        <w:r w:rsidRPr="00411626">
          <w:rPr>
            <w:noProof/>
            <w:webHidden/>
          </w:rPr>
          <w:instrText xml:space="preserve"> PAGEREF _Toc2095681 \h </w:instrText>
        </w:r>
        <w:r>
          <w:rPr>
            <w:noProof/>
          </w:rPr>
        </w:r>
        <w:r w:rsidRPr="0041162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411626">
          <w:rPr>
            <w:noProof/>
            <w:webHidden/>
          </w:rPr>
          <w:fldChar w:fldCharType="end"/>
        </w:r>
      </w:hyperlink>
    </w:p>
    <w:p w:rsidR="008135C1" w:rsidRPr="00C40B19" w:rsidRDefault="008135C1" w:rsidP="00C40B19">
      <w:pPr>
        <w:pStyle w:val="TOC2"/>
        <w:tabs>
          <w:tab w:val="clear" w:pos="9679"/>
          <w:tab w:val="right" w:leader="dot" w:pos="10206"/>
        </w:tabs>
        <w:spacing w:after="0" w:line="240" w:lineRule="auto"/>
        <w:rPr>
          <w:rFonts w:ascii="Calibri" w:hAnsi="Calibri"/>
          <w:noProof/>
          <w:lang w:val="ru-RU" w:eastAsia="ru-RU"/>
        </w:rPr>
      </w:pPr>
      <w:hyperlink w:anchor="_Toc2095682" w:history="1">
        <w:r w:rsidRPr="00411626">
          <w:rPr>
            <w:rStyle w:val="Hyperlink"/>
            <w:noProof/>
          </w:rPr>
          <w:t>3.</w:t>
        </w:r>
        <w:r w:rsidRPr="00C40B19">
          <w:rPr>
            <w:rFonts w:ascii="Calibri" w:hAnsi="Calibri"/>
            <w:noProof/>
            <w:lang w:val="ru-RU" w:eastAsia="ru-RU"/>
          </w:rPr>
          <w:tab/>
        </w:r>
        <w:r w:rsidRPr="00411626">
          <w:rPr>
            <w:rStyle w:val="Hyperlink"/>
            <w:noProof/>
          </w:rPr>
          <w:t>Правовые основания обработки</w:t>
        </w:r>
        <w:r w:rsidRPr="00411626">
          <w:rPr>
            <w:noProof/>
            <w:webHidden/>
          </w:rPr>
          <w:tab/>
        </w:r>
        <w:r w:rsidRPr="00411626">
          <w:rPr>
            <w:noProof/>
            <w:webHidden/>
          </w:rPr>
          <w:fldChar w:fldCharType="begin"/>
        </w:r>
        <w:r w:rsidRPr="00411626">
          <w:rPr>
            <w:noProof/>
            <w:webHidden/>
          </w:rPr>
          <w:instrText xml:space="preserve"> PAGEREF _Toc2095682 \h </w:instrText>
        </w:r>
        <w:r>
          <w:rPr>
            <w:noProof/>
          </w:rPr>
        </w:r>
        <w:r w:rsidRPr="0041162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411626">
          <w:rPr>
            <w:noProof/>
            <w:webHidden/>
          </w:rPr>
          <w:fldChar w:fldCharType="end"/>
        </w:r>
      </w:hyperlink>
    </w:p>
    <w:p w:rsidR="008135C1" w:rsidRPr="00C40B19" w:rsidRDefault="008135C1" w:rsidP="00C40B19">
      <w:pPr>
        <w:pStyle w:val="TOC2"/>
        <w:tabs>
          <w:tab w:val="clear" w:pos="9679"/>
          <w:tab w:val="right" w:leader="dot" w:pos="10206"/>
        </w:tabs>
        <w:spacing w:after="0" w:line="240" w:lineRule="auto"/>
        <w:rPr>
          <w:rFonts w:ascii="Calibri" w:hAnsi="Calibri"/>
          <w:noProof/>
          <w:lang w:val="ru-RU" w:eastAsia="ru-RU"/>
        </w:rPr>
      </w:pPr>
      <w:hyperlink w:anchor="_Toc2095685" w:history="1">
        <w:r w:rsidRPr="00411626">
          <w:rPr>
            <w:rStyle w:val="Hyperlink"/>
            <w:noProof/>
            <w:lang w:val="ru-RU"/>
          </w:rPr>
          <w:t>4.</w:t>
        </w:r>
        <w:r w:rsidRPr="00C40B19">
          <w:rPr>
            <w:rFonts w:ascii="Calibri" w:hAnsi="Calibri"/>
            <w:noProof/>
            <w:lang w:val="ru-RU" w:eastAsia="ru-RU"/>
          </w:rPr>
          <w:tab/>
        </w:r>
        <w:r w:rsidRPr="00411626">
          <w:rPr>
            <w:rStyle w:val="Hyperlink"/>
            <w:noProof/>
            <w:lang w:val="ru-RU"/>
          </w:rPr>
          <w:t>Объем и категории обрабатываемых персональных данных, категории субъектов персональных данных</w:t>
        </w:r>
        <w:r w:rsidRPr="00411626">
          <w:rPr>
            <w:noProof/>
            <w:webHidden/>
          </w:rPr>
          <w:tab/>
        </w:r>
        <w:r w:rsidRPr="00411626">
          <w:rPr>
            <w:noProof/>
            <w:webHidden/>
          </w:rPr>
          <w:fldChar w:fldCharType="begin"/>
        </w:r>
        <w:r w:rsidRPr="00411626">
          <w:rPr>
            <w:noProof/>
            <w:webHidden/>
          </w:rPr>
          <w:instrText xml:space="preserve"> PAGEREF _Toc2095685 \h </w:instrText>
        </w:r>
        <w:r>
          <w:rPr>
            <w:noProof/>
          </w:rPr>
        </w:r>
        <w:r w:rsidRPr="0041162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411626">
          <w:rPr>
            <w:noProof/>
            <w:webHidden/>
          </w:rPr>
          <w:fldChar w:fldCharType="end"/>
        </w:r>
      </w:hyperlink>
    </w:p>
    <w:p w:rsidR="008135C1" w:rsidRPr="00C40B19" w:rsidRDefault="008135C1" w:rsidP="00C40B19">
      <w:pPr>
        <w:pStyle w:val="TOC2"/>
        <w:tabs>
          <w:tab w:val="clear" w:pos="9679"/>
          <w:tab w:val="right" w:leader="dot" w:pos="10206"/>
        </w:tabs>
        <w:spacing w:after="0" w:line="240" w:lineRule="auto"/>
        <w:rPr>
          <w:rFonts w:ascii="Calibri" w:hAnsi="Calibri"/>
          <w:noProof/>
          <w:lang w:val="ru-RU" w:eastAsia="ru-RU"/>
        </w:rPr>
      </w:pPr>
      <w:hyperlink w:anchor="_Toc2095686" w:history="1">
        <w:r w:rsidRPr="00411626">
          <w:rPr>
            <w:rStyle w:val="Hyperlink"/>
            <w:noProof/>
            <w:lang w:val="ru-RU"/>
          </w:rPr>
          <w:t>5.</w:t>
        </w:r>
        <w:r w:rsidRPr="00C40B19">
          <w:rPr>
            <w:rFonts w:ascii="Calibri" w:hAnsi="Calibri"/>
            <w:noProof/>
            <w:lang w:val="ru-RU" w:eastAsia="ru-RU"/>
          </w:rPr>
          <w:tab/>
        </w:r>
        <w:r w:rsidRPr="00411626">
          <w:rPr>
            <w:rStyle w:val="Hyperlink"/>
            <w:noProof/>
            <w:lang w:val="ru-RU"/>
          </w:rPr>
          <w:t>Порядок и условия обработки персональных данных</w:t>
        </w:r>
        <w:r w:rsidRPr="00411626">
          <w:rPr>
            <w:noProof/>
            <w:webHidden/>
          </w:rPr>
          <w:tab/>
        </w:r>
        <w:r w:rsidRPr="00411626">
          <w:rPr>
            <w:noProof/>
            <w:webHidden/>
          </w:rPr>
          <w:fldChar w:fldCharType="begin"/>
        </w:r>
        <w:r w:rsidRPr="00411626">
          <w:rPr>
            <w:noProof/>
            <w:webHidden/>
          </w:rPr>
          <w:instrText xml:space="preserve"> PAGEREF _Toc2095686 \h </w:instrText>
        </w:r>
        <w:r>
          <w:rPr>
            <w:noProof/>
          </w:rPr>
        </w:r>
        <w:r w:rsidRPr="0041162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Pr="00411626">
          <w:rPr>
            <w:noProof/>
            <w:webHidden/>
          </w:rPr>
          <w:fldChar w:fldCharType="end"/>
        </w:r>
      </w:hyperlink>
    </w:p>
    <w:p w:rsidR="008135C1" w:rsidRPr="00C40B19" w:rsidRDefault="008135C1" w:rsidP="00C40B19">
      <w:pPr>
        <w:pStyle w:val="TOC2"/>
        <w:tabs>
          <w:tab w:val="clear" w:pos="9679"/>
          <w:tab w:val="right" w:leader="dot" w:pos="10206"/>
        </w:tabs>
        <w:spacing w:after="0" w:line="240" w:lineRule="auto"/>
        <w:rPr>
          <w:rFonts w:ascii="Calibri" w:hAnsi="Calibri"/>
          <w:noProof/>
          <w:lang w:val="ru-RU" w:eastAsia="ru-RU"/>
        </w:rPr>
      </w:pPr>
      <w:hyperlink w:anchor="_Toc2095687" w:history="1">
        <w:r w:rsidRPr="00411626">
          <w:rPr>
            <w:rStyle w:val="Hyperlink"/>
            <w:noProof/>
            <w:lang w:val="ru-RU" w:eastAsia="ru-RU"/>
          </w:rPr>
          <w:t>6.</w:t>
        </w:r>
        <w:r w:rsidRPr="00C40B19">
          <w:rPr>
            <w:rFonts w:ascii="Calibri" w:hAnsi="Calibri"/>
            <w:noProof/>
            <w:lang w:val="ru-RU" w:eastAsia="ru-RU"/>
          </w:rPr>
          <w:tab/>
        </w:r>
        <w:r w:rsidRPr="00411626">
          <w:rPr>
            <w:rStyle w:val="Hyperlink"/>
            <w:noProof/>
            <w:lang w:val="ru-RU"/>
          </w:rPr>
          <w:t>Актуализация, исправление, удаление и уничтожение персональных данных, ответы на запросы субъектов на доступ к персональным данным</w:t>
        </w:r>
        <w:r w:rsidRPr="00411626">
          <w:rPr>
            <w:noProof/>
            <w:webHidden/>
          </w:rPr>
          <w:tab/>
        </w:r>
        <w:r w:rsidRPr="00411626">
          <w:rPr>
            <w:noProof/>
            <w:webHidden/>
          </w:rPr>
          <w:fldChar w:fldCharType="begin"/>
        </w:r>
        <w:r w:rsidRPr="00411626">
          <w:rPr>
            <w:noProof/>
            <w:webHidden/>
          </w:rPr>
          <w:instrText xml:space="preserve"> PAGEREF _Toc2095687 \h </w:instrText>
        </w:r>
        <w:r>
          <w:rPr>
            <w:noProof/>
          </w:rPr>
        </w:r>
        <w:r w:rsidRPr="0041162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Pr="00411626">
          <w:rPr>
            <w:noProof/>
            <w:webHidden/>
          </w:rPr>
          <w:fldChar w:fldCharType="end"/>
        </w:r>
      </w:hyperlink>
    </w:p>
    <w:p w:rsidR="008135C1" w:rsidRPr="00C40B19" w:rsidRDefault="008135C1" w:rsidP="00C40B19">
      <w:pPr>
        <w:pStyle w:val="TOC2"/>
        <w:tabs>
          <w:tab w:val="clear" w:pos="9679"/>
          <w:tab w:val="right" w:leader="dot" w:pos="10206"/>
        </w:tabs>
        <w:spacing w:after="0" w:line="240" w:lineRule="auto"/>
        <w:rPr>
          <w:rFonts w:ascii="Calibri" w:hAnsi="Calibri"/>
          <w:noProof/>
          <w:lang w:val="ru-RU" w:eastAsia="ru-RU"/>
        </w:rPr>
      </w:pPr>
      <w:hyperlink w:anchor="_Toc2095688" w:history="1">
        <w:r w:rsidRPr="00411626">
          <w:rPr>
            <w:rStyle w:val="Hyperlink"/>
            <w:noProof/>
            <w:lang w:val="ru-RU" w:eastAsia="ru-RU"/>
          </w:rPr>
          <w:t>Заключительные положения</w:t>
        </w:r>
        <w:r w:rsidRPr="00411626">
          <w:rPr>
            <w:noProof/>
            <w:webHidden/>
          </w:rPr>
          <w:tab/>
        </w:r>
        <w:r w:rsidRPr="00411626">
          <w:rPr>
            <w:noProof/>
            <w:webHidden/>
          </w:rPr>
          <w:fldChar w:fldCharType="begin"/>
        </w:r>
        <w:r w:rsidRPr="00411626">
          <w:rPr>
            <w:noProof/>
            <w:webHidden/>
          </w:rPr>
          <w:instrText xml:space="preserve"> PAGEREF _Toc2095688 \h </w:instrText>
        </w:r>
        <w:r>
          <w:rPr>
            <w:noProof/>
          </w:rPr>
        </w:r>
        <w:r w:rsidRPr="00411626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Pr="00411626">
          <w:rPr>
            <w:noProof/>
            <w:webHidden/>
          </w:rPr>
          <w:fldChar w:fldCharType="end"/>
        </w:r>
      </w:hyperlink>
    </w:p>
    <w:p w:rsidR="008135C1" w:rsidRPr="00125C75" w:rsidRDefault="008135C1" w:rsidP="00C40B19">
      <w:pPr>
        <w:tabs>
          <w:tab w:val="right" w:leader="dot" w:pos="10206"/>
        </w:tabs>
        <w:spacing w:line="240" w:lineRule="auto"/>
        <w:ind w:firstLine="0"/>
        <w:rPr>
          <w:sz w:val="28"/>
          <w:szCs w:val="28"/>
          <w:lang w:val="ru-RU"/>
        </w:rPr>
      </w:pPr>
      <w:r w:rsidRPr="00411626">
        <w:fldChar w:fldCharType="end"/>
      </w: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Default="008135C1" w:rsidP="000B6FBF">
      <w:pPr>
        <w:spacing w:line="240" w:lineRule="auto"/>
        <w:ind w:firstLine="0"/>
        <w:rPr>
          <w:bCs/>
          <w:sz w:val="28"/>
          <w:szCs w:val="28"/>
          <w:lang w:val="ru-RU" w:eastAsia="ru-RU"/>
        </w:rPr>
      </w:pPr>
    </w:p>
    <w:p w:rsidR="008135C1" w:rsidRPr="00290F99" w:rsidRDefault="008135C1" w:rsidP="00C40B19">
      <w:pPr>
        <w:pStyle w:val="Heading2"/>
        <w:numPr>
          <w:ilvl w:val="0"/>
          <w:numId w:val="6"/>
        </w:numPr>
        <w:rPr>
          <w:lang w:val="ru-RU" w:eastAsia="ru-RU"/>
        </w:rPr>
      </w:pPr>
      <w:bookmarkStart w:id="0" w:name="_Toc2095680"/>
      <w:r w:rsidRPr="00290F99">
        <w:rPr>
          <w:lang w:val="ru-RU" w:eastAsia="ru-RU"/>
        </w:rPr>
        <w:t>Общие положения</w:t>
      </w:r>
      <w:bookmarkEnd w:id="0"/>
    </w:p>
    <w:p w:rsidR="008135C1" w:rsidRPr="00C40B19" w:rsidRDefault="008135C1" w:rsidP="00D07F8E">
      <w:pPr>
        <w:pStyle w:val="ListParagraph"/>
        <w:widowControl w:val="0"/>
        <w:numPr>
          <w:ilvl w:val="1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3"/>
          <w:lang w:val="ru-RU"/>
        </w:rPr>
      </w:pPr>
      <w:r w:rsidRPr="009E69D2">
        <w:rPr>
          <w:spacing w:val="-2"/>
          <w:lang w:val="ru-RU"/>
        </w:rPr>
        <w:t>Настоящая</w:t>
      </w:r>
      <w:r w:rsidRPr="00C40B19">
        <w:rPr>
          <w:spacing w:val="-2"/>
          <w:lang w:val="ru-RU"/>
        </w:rPr>
        <w:t xml:space="preserve"> Политика </w:t>
      </w:r>
      <w:r>
        <w:rPr>
          <w:spacing w:val="-2"/>
          <w:lang w:val="ru-RU"/>
        </w:rPr>
        <w:t xml:space="preserve">в отношении </w:t>
      </w:r>
      <w:r w:rsidRPr="00C40B19">
        <w:rPr>
          <w:spacing w:val="-2"/>
          <w:lang w:val="ru-RU"/>
        </w:rPr>
        <w:t>обработк</w:t>
      </w:r>
      <w:r>
        <w:rPr>
          <w:spacing w:val="-2"/>
          <w:lang w:val="ru-RU"/>
        </w:rPr>
        <w:t xml:space="preserve">и </w:t>
      </w:r>
      <w:r w:rsidRPr="00C40B19">
        <w:rPr>
          <w:spacing w:val="-2"/>
          <w:lang w:val="ru-RU"/>
        </w:rPr>
        <w:t xml:space="preserve">персональных данных в </w:t>
      </w:r>
      <w:r w:rsidRPr="0055140C">
        <w:rPr>
          <w:lang w:val="ru-RU"/>
        </w:rPr>
        <w:t>администр</w:t>
      </w:r>
      <w:r w:rsidRPr="0055140C">
        <w:rPr>
          <w:lang w:val="ru-RU"/>
        </w:rPr>
        <w:t>а</w:t>
      </w:r>
      <w:r w:rsidRPr="0055140C">
        <w:rPr>
          <w:lang w:val="ru-RU"/>
        </w:rPr>
        <w:t xml:space="preserve">ции Ярковского сельсовета Доволенского района Новосибирской области </w:t>
      </w:r>
      <w:r w:rsidRPr="0055140C">
        <w:rPr>
          <w:spacing w:val="-2"/>
          <w:lang w:val="ru-RU"/>
        </w:rPr>
        <w:t>(</w:t>
      </w:r>
      <w:r w:rsidRPr="00C40B19">
        <w:rPr>
          <w:spacing w:val="-2"/>
          <w:lang w:val="ru-RU"/>
        </w:rPr>
        <w:t xml:space="preserve">далее – Политика) определяет права и обязанности сторон, цели и основные принципы обработки персональных данных, а также меры, направленные на защиту персональных данных при их обработке в </w:t>
      </w:r>
      <w:r w:rsidRPr="0055140C">
        <w:rPr>
          <w:lang w:val="ru-RU"/>
        </w:rPr>
        <w:t>а</w:t>
      </w:r>
      <w:r w:rsidRPr="0055140C">
        <w:rPr>
          <w:lang w:val="ru-RU"/>
        </w:rPr>
        <w:t>д</w:t>
      </w:r>
      <w:r w:rsidRPr="0055140C">
        <w:rPr>
          <w:lang w:val="ru-RU"/>
        </w:rPr>
        <w:t>министрации Ярковского сельсовета Доволенского района Новосибирской области</w:t>
      </w:r>
      <w:r w:rsidRPr="00C40B19">
        <w:rPr>
          <w:spacing w:val="-2"/>
          <w:lang w:val="ru-RU"/>
        </w:rPr>
        <w:t xml:space="preserve"> (далее - </w:t>
      </w:r>
      <w:r w:rsidRPr="0055140C">
        <w:rPr>
          <w:lang w:val="ru-RU"/>
        </w:rPr>
        <w:t>администрация Ярковского сельсовета Доволенского района Новосибирской области</w:t>
      </w:r>
      <w:r w:rsidRPr="00C40B19">
        <w:rPr>
          <w:spacing w:val="-2"/>
          <w:lang w:val="ru-RU"/>
        </w:rPr>
        <w:t xml:space="preserve"> или Оператор).</w:t>
      </w:r>
    </w:p>
    <w:p w:rsidR="008135C1" w:rsidRPr="005C38E1" w:rsidRDefault="008135C1" w:rsidP="00D07F8E">
      <w:pPr>
        <w:pStyle w:val="ListParagraph"/>
        <w:widowControl w:val="0"/>
        <w:numPr>
          <w:ilvl w:val="1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5C38E1">
        <w:rPr>
          <w:spacing w:val="-2"/>
          <w:lang w:val="ru-RU"/>
        </w:rPr>
        <w:t>Настоящая Политика разработана в соответствии</w:t>
      </w:r>
      <w:r>
        <w:rPr>
          <w:spacing w:val="-2"/>
          <w:lang w:val="ru-RU"/>
        </w:rPr>
        <w:t xml:space="preserve"> </w:t>
      </w:r>
      <w:r w:rsidRPr="005C38E1">
        <w:rPr>
          <w:spacing w:val="-2"/>
          <w:lang w:val="ru-RU"/>
        </w:rPr>
        <w:t>с</w:t>
      </w:r>
      <w:r>
        <w:rPr>
          <w:spacing w:val="-2"/>
          <w:lang w:val="ru-RU"/>
        </w:rPr>
        <w:t xml:space="preserve"> </w:t>
      </w:r>
      <w:r w:rsidRPr="005C38E1">
        <w:rPr>
          <w:spacing w:val="-2"/>
          <w:lang w:val="ru-RU"/>
        </w:rPr>
        <w:t>Федеральным законом от 27 и</w:t>
      </w:r>
      <w:r w:rsidRPr="005C38E1">
        <w:rPr>
          <w:spacing w:val="-2"/>
          <w:lang w:val="ru-RU"/>
        </w:rPr>
        <w:t>ю</w:t>
      </w:r>
      <w:r w:rsidRPr="005C38E1">
        <w:rPr>
          <w:spacing w:val="-2"/>
          <w:lang w:val="ru-RU"/>
        </w:rPr>
        <w:t>ля 2006</w:t>
      </w:r>
      <w:r>
        <w:rPr>
          <w:spacing w:val="-2"/>
          <w:lang w:val="ru-RU"/>
        </w:rPr>
        <w:t> </w:t>
      </w:r>
      <w:r w:rsidRPr="005C38E1">
        <w:rPr>
          <w:spacing w:val="-2"/>
          <w:lang w:val="ru-RU"/>
        </w:rPr>
        <w:t>г</w:t>
      </w:r>
      <w:r>
        <w:rPr>
          <w:spacing w:val="-2"/>
          <w:lang w:val="ru-RU"/>
        </w:rPr>
        <w:t>ода</w:t>
      </w:r>
      <w:r w:rsidRPr="005C38E1">
        <w:rPr>
          <w:spacing w:val="-2"/>
          <w:lang w:val="ru-RU"/>
        </w:rPr>
        <w:t xml:space="preserve"> № 152-ФЗ «О персональных данных»</w:t>
      </w:r>
      <w:r>
        <w:rPr>
          <w:spacing w:val="-2"/>
          <w:lang w:val="ru-RU"/>
        </w:rPr>
        <w:t xml:space="preserve"> (далее –</w:t>
      </w:r>
      <w:r w:rsidRPr="005C38E1">
        <w:rPr>
          <w:spacing w:val="-2"/>
          <w:lang w:val="ru-RU"/>
        </w:rPr>
        <w:t>ФЗ «О персональных данных»</w:t>
      </w:r>
      <w:r>
        <w:rPr>
          <w:spacing w:val="-2"/>
          <w:lang w:val="ru-RU"/>
        </w:rPr>
        <w:t>)</w:t>
      </w:r>
      <w:r w:rsidRPr="005C38E1">
        <w:rPr>
          <w:spacing w:val="-2"/>
          <w:lang w:val="ru-RU"/>
        </w:rPr>
        <w:t>.</w:t>
      </w:r>
    </w:p>
    <w:p w:rsidR="008135C1" w:rsidRPr="005C69A5" w:rsidRDefault="008135C1" w:rsidP="00D07F8E">
      <w:pPr>
        <w:pStyle w:val="ListParagraph"/>
        <w:widowControl w:val="0"/>
        <w:numPr>
          <w:ilvl w:val="1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D41755">
        <w:rPr>
          <w:spacing w:val="-2"/>
          <w:lang w:val="ru-RU"/>
        </w:rPr>
        <w:t xml:space="preserve">Для целей </w:t>
      </w:r>
      <w:r>
        <w:rPr>
          <w:spacing w:val="-2"/>
          <w:lang w:val="ru-RU"/>
        </w:rPr>
        <w:t>настоящей Политики</w:t>
      </w:r>
      <w:r w:rsidRPr="00D41755">
        <w:rPr>
          <w:spacing w:val="-2"/>
          <w:lang w:val="ru-RU"/>
        </w:rPr>
        <w:t xml:space="preserve"> используются следующие основные понятия:</w:t>
      </w:r>
    </w:p>
    <w:p w:rsidR="008135C1" w:rsidRPr="00B8241C" w:rsidRDefault="008135C1" w:rsidP="00D07F8E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B8241C">
        <w:rPr>
          <w:b/>
          <w:lang w:val="ru-RU" w:eastAsia="ru-RU"/>
        </w:rPr>
        <w:t>персональные данные (далее – ПДн)</w:t>
      </w:r>
      <w:r w:rsidRPr="00B8241C">
        <w:rPr>
          <w:lang w:val="ru-RU" w:eastAsia="ru-RU"/>
        </w:rPr>
        <w:t xml:space="preserve"> – любая информация, относящаяся к прямо или косвенно определённому или определяемому физическому лицу (субъекту ПДн);</w:t>
      </w:r>
    </w:p>
    <w:p w:rsidR="008135C1" w:rsidRDefault="008135C1" w:rsidP="00D07F8E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B8241C">
        <w:rPr>
          <w:b/>
          <w:lang w:val="ru-RU" w:eastAsia="ru-RU"/>
        </w:rPr>
        <w:t>обработка ПДн</w:t>
      </w:r>
      <w:r w:rsidRPr="00B8241C">
        <w:rPr>
          <w:lang w:val="ru-RU" w:eastAsia="ru-RU"/>
        </w:rPr>
        <w:t xml:space="preserve"> – любое действие (операция) или совокупность действий (оп</w:t>
      </w:r>
      <w:r w:rsidRPr="00B8241C">
        <w:rPr>
          <w:lang w:val="ru-RU" w:eastAsia="ru-RU"/>
        </w:rPr>
        <w:t>е</w:t>
      </w:r>
      <w:r w:rsidRPr="00B8241C">
        <w:rPr>
          <w:lang w:val="ru-RU" w:eastAsia="ru-RU"/>
        </w:rPr>
        <w:t>раций), совершаемых с использованием средств автоматизации или без использования таких средств с ПДн, включая сбор, запись, систематизацию, накопление, хранение, уточнение (о</w:t>
      </w:r>
      <w:r w:rsidRPr="00B8241C">
        <w:rPr>
          <w:lang w:val="ru-RU" w:eastAsia="ru-RU"/>
        </w:rPr>
        <w:t>б</w:t>
      </w:r>
      <w:r w:rsidRPr="00B8241C">
        <w:rPr>
          <w:lang w:val="ru-RU" w:eastAsia="ru-RU"/>
        </w:rPr>
        <w:t>новление, изменение), извлечение, использование, передачу (распространение, предоставл</w:t>
      </w:r>
      <w:r w:rsidRPr="00B8241C">
        <w:rPr>
          <w:lang w:val="ru-RU" w:eastAsia="ru-RU"/>
        </w:rPr>
        <w:t>е</w:t>
      </w:r>
      <w:r w:rsidRPr="00B8241C">
        <w:rPr>
          <w:lang w:val="ru-RU" w:eastAsia="ru-RU"/>
        </w:rPr>
        <w:t>ние, доступ), обезличивание, блокирование, удаление, уничтожение ПДн;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84698E">
        <w:rPr>
          <w:b/>
          <w:lang w:val="ru-RU" w:eastAsia="ru-RU"/>
        </w:rPr>
        <w:t>оператор</w:t>
      </w:r>
      <w:r>
        <w:rPr>
          <w:b/>
          <w:lang w:val="ru-RU" w:eastAsia="ru-RU"/>
        </w:rPr>
        <w:t xml:space="preserve"> </w:t>
      </w:r>
      <w:r w:rsidRPr="00150062">
        <w:rPr>
          <w:b/>
          <w:lang w:val="ru-RU"/>
        </w:rPr>
        <w:t>персональных данных (оператор)</w:t>
      </w:r>
      <w:r>
        <w:rPr>
          <w:lang w:val="ru-RU" w:eastAsia="ru-RU"/>
        </w:rPr>
        <w:t>–</w:t>
      </w:r>
      <w:r w:rsidRPr="00531816">
        <w:rPr>
          <w:lang w:val="ru-RU" w:eastAsia="ru-RU"/>
        </w:rPr>
        <w:t xml:space="preserve"> государственный орган, мун</w:t>
      </w:r>
      <w:r w:rsidRPr="00531816">
        <w:rPr>
          <w:lang w:val="ru-RU" w:eastAsia="ru-RU"/>
        </w:rPr>
        <w:t>и</w:t>
      </w:r>
      <w:r w:rsidRPr="00531816">
        <w:rPr>
          <w:lang w:val="ru-RU" w:eastAsia="ru-RU"/>
        </w:rPr>
        <w:t>ципальный орган, юридическое или физическое лицо, самостоятельно или совместно с др</w:t>
      </w:r>
      <w:r w:rsidRPr="00531816">
        <w:rPr>
          <w:lang w:val="ru-RU" w:eastAsia="ru-RU"/>
        </w:rPr>
        <w:t>у</w:t>
      </w:r>
      <w:r w:rsidRPr="00531816">
        <w:rPr>
          <w:lang w:val="ru-RU" w:eastAsia="ru-RU"/>
        </w:rPr>
        <w:t>гими лицами организующие и (или) осуществляющие обработку персональных данных, а также определяющие цели обработки персональных данных, состав п</w:t>
      </w:r>
      <w:r w:rsidRPr="00576529">
        <w:rPr>
          <w:lang w:val="ru-RU" w:eastAsia="ru-RU"/>
        </w:rPr>
        <w:t>ерсональных данных, подлежащих обработке, действия (операции), совершаемые с персональными данными;</w:t>
      </w:r>
    </w:p>
    <w:p w:rsidR="008135C1" w:rsidRPr="007445F0" w:rsidRDefault="008135C1" w:rsidP="00D07F8E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ascii="Verdana" w:hAnsi="Verdana"/>
          <w:sz w:val="21"/>
          <w:szCs w:val="21"/>
          <w:lang w:val="ru-RU" w:eastAsia="ru-RU"/>
        </w:rPr>
      </w:pPr>
      <w:r w:rsidRPr="00C40B19">
        <w:rPr>
          <w:b/>
          <w:lang w:val="ru-RU" w:eastAsia="ru-RU"/>
        </w:rPr>
        <w:t>автоматизированная обработка ПДн</w:t>
      </w:r>
      <w:r w:rsidRPr="007445F0">
        <w:rPr>
          <w:lang w:val="ru-RU" w:eastAsia="ru-RU"/>
        </w:rPr>
        <w:t xml:space="preserve"> - обработка персональных данных с п</w:t>
      </w:r>
      <w:r w:rsidRPr="007445F0">
        <w:rPr>
          <w:lang w:val="ru-RU" w:eastAsia="ru-RU"/>
        </w:rPr>
        <w:t>о</w:t>
      </w:r>
      <w:r w:rsidRPr="007445F0">
        <w:rPr>
          <w:lang w:val="ru-RU" w:eastAsia="ru-RU"/>
        </w:rPr>
        <w:t>мощью средств вычислительной техники;</w:t>
      </w:r>
    </w:p>
    <w:p w:rsidR="008135C1" w:rsidRPr="00C325FA" w:rsidRDefault="008135C1" w:rsidP="00D07F8E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325FA">
        <w:rPr>
          <w:b/>
          <w:lang w:val="ru-RU" w:eastAsia="ru-RU"/>
        </w:rPr>
        <w:t>конфиденциальность информации</w:t>
      </w:r>
      <w:r w:rsidRPr="00531816">
        <w:rPr>
          <w:lang w:val="ru-RU" w:eastAsia="ru-RU"/>
        </w:rPr>
        <w:t xml:space="preserve"> - обязательное для выполнения лицом, п</w:t>
      </w:r>
      <w:r w:rsidRPr="00531816">
        <w:rPr>
          <w:lang w:val="ru-RU" w:eastAsia="ru-RU"/>
        </w:rPr>
        <w:t>о</w:t>
      </w:r>
      <w:r w:rsidRPr="00531816">
        <w:rPr>
          <w:lang w:val="ru-RU" w:eastAsia="ru-RU"/>
        </w:rPr>
        <w:t>лучившим доступ к определенной информации, требование не передавать такую информ</w:t>
      </w:r>
      <w:r w:rsidRPr="00531816">
        <w:rPr>
          <w:lang w:val="ru-RU" w:eastAsia="ru-RU"/>
        </w:rPr>
        <w:t>а</w:t>
      </w:r>
      <w:r w:rsidRPr="00531816">
        <w:rPr>
          <w:lang w:val="ru-RU" w:eastAsia="ru-RU"/>
        </w:rPr>
        <w:t>цию тр</w:t>
      </w:r>
      <w:r w:rsidRPr="00576529">
        <w:rPr>
          <w:lang w:val="ru-RU" w:eastAsia="ru-RU"/>
        </w:rPr>
        <w:t>етьим лицам без согласия ее обладателя;</w:t>
      </w:r>
    </w:p>
    <w:p w:rsidR="008135C1" w:rsidRDefault="008135C1" w:rsidP="00D07F8E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B8241C">
        <w:rPr>
          <w:b/>
          <w:lang w:val="ru-RU" w:eastAsia="ru-RU"/>
        </w:rPr>
        <w:t>уничтожение ПДн</w:t>
      </w:r>
      <w:r w:rsidRPr="00B8241C">
        <w:rPr>
          <w:lang w:val="ru-RU" w:eastAsia="ru-RU"/>
        </w:rPr>
        <w:t xml:space="preserve"> – действия, в результате которых невозможно восстановить содержание ПДнв информационной системе ПДн</w:t>
      </w:r>
      <w:r>
        <w:rPr>
          <w:lang w:val="ru-RU" w:eastAsia="ru-RU"/>
        </w:rPr>
        <w:t>,</w:t>
      </w:r>
      <w:r w:rsidRPr="00B8241C">
        <w:rPr>
          <w:lang w:val="ru-RU" w:eastAsia="ru-RU"/>
        </w:rPr>
        <w:t xml:space="preserve"> или в результате которых уничтожаются материальные носители ПДн;</w:t>
      </w:r>
    </w:p>
    <w:p w:rsidR="008135C1" w:rsidRDefault="008135C1" w:rsidP="00D07F8E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b/>
          <w:lang w:val="ru-RU" w:eastAsia="ru-RU"/>
        </w:rPr>
        <w:t xml:space="preserve">предоставление </w:t>
      </w:r>
      <w:r>
        <w:rPr>
          <w:b/>
          <w:lang w:val="ru-RU" w:eastAsia="ru-RU"/>
        </w:rPr>
        <w:t>ПДн</w:t>
      </w:r>
      <w:r w:rsidRPr="009733EB">
        <w:rPr>
          <w:lang w:val="ru-RU" w:eastAsia="ru-RU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8135C1" w:rsidRDefault="008135C1" w:rsidP="00D07F8E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b/>
          <w:lang w:val="ru-RU" w:eastAsia="ru-RU"/>
        </w:rPr>
        <w:t>распространение ПДн</w:t>
      </w:r>
      <w:r w:rsidRPr="00BD2300">
        <w:rPr>
          <w:lang w:val="ru-RU" w:eastAsia="ru-RU"/>
        </w:rPr>
        <w:t xml:space="preserve"> - действия, направленные на раскрытие персональных данных неопределенному кругу лиц;</w:t>
      </w:r>
    </w:p>
    <w:p w:rsidR="008135C1" w:rsidRPr="00A1468E" w:rsidRDefault="008135C1" w:rsidP="00D07F8E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b/>
          <w:lang w:val="ru-RU" w:eastAsia="ru-RU"/>
        </w:rPr>
        <w:t>блокирование ПДн</w:t>
      </w:r>
      <w:r w:rsidRPr="00A1468E">
        <w:rPr>
          <w:lang w:val="ru-RU" w:eastAsia="ru-RU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8135C1" w:rsidRDefault="008135C1" w:rsidP="00D07F8E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B8241C">
        <w:rPr>
          <w:b/>
          <w:lang w:val="ru-RU" w:eastAsia="ru-RU"/>
        </w:rPr>
        <w:t>обезличивание ПДн</w:t>
      </w:r>
      <w:r w:rsidRPr="00B8241C">
        <w:rPr>
          <w:lang w:val="ru-RU" w:eastAsia="ru-RU"/>
        </w:rPr>
        <w:t xml:space="preserve"> – действия, в результате которых невозможно определить принадлежность ПДн конкретному субъекту ПДн</w:t>
      </w:r>
      <w:r>
        <w:rPr>
          <w:lang w:val="ru-RU" w:eastAsia="ru-RU"/>
        </w:rPr>
        <w:t>;</w:t>
      </w:r>
    </w:p>
    <w:p w:rsidR="008135C1" w:rsidRPr="005A32C5" w:rsidRDefault="008135C1" w:rsidP="00D07F8E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b/>
          <w:lang w:val="ru-RU" w:eastAsia="ru-RU"/>
        </w:rPr>
        <w:t xml:space="preserve">трансграничная передача </w:t>
      </w:r>
      <w:r w:rsidRPr="00C94CEF">
        <w:rPr>
          <w:b/>
          <w:lang w:val="ru-RU" w:eastAsia="ru-RU"/>
        </w:rPr>
        <w:t>ПДн</w:t>
      </w:r>
      <w:r w:rsidRPr="00C40B19">
        <w:rPr>
          <w:b/>
          <w:lang w:val="ru-RU" w:eastAsia="ru-RU"/>
        </w:rPr>
        <w:t xml:space="preserve"> - </w:t>
      </w:r>
      <w:r w:rsidRPr="00C94CEF">
        <w:rPr>
          <w:lang w:val="ru-RU" w:eastAsia="ru-RU"/>
        </w:rPr>
        <w:t>передача персональных данных на террит</w:t>
      </w:r>
      <w:r w:rsidRPr="00C94CEF">
        <w:rPr>
          <w:lang w:val="ru-RU" w:eastAsia="ru-RU"/>
        </w:rPr>
        <w:t>о</w:t>
      </w:r>
      <w:r w:rsidRPr="00C94CEF">
        <w:rPr>
          <w:lang w:val="ru-RU" w:eastAsia="ru-RU"/>
        </w:rPr>
        <w:t>рию иностранного государства органу власти иностранного государства, иностранному ф</w:t>
      </w:r>
      <w:r w:rsidRPr="00C94CEF">
        <w:rPr>
          <w:lang w:val="ru-RU" w:eastAsia="ru-RU"/>
        </w:rPr>
        <w:t>и</w:t>
      </w:r>
      <w:r w:rsidRPr="00C94CEF">
        <w:rPr>
          <w:lang w:val="ru-RU" w:eastAsia="ru-RU"/>
        </w:rPr>
        <w:t>зическому лицу или иностранному юридическому лицу.</w:t>
      </w:r>
    </w:p>
    <w:p w:rsidR="008135C1" w:rsidRPr="00576529" w:rsidRDefault="008135C1" w:rsidP="00D07F8E">
      <w:pPr>
        <w:pStyle w:val="ListParagraph"/>
        <w:widowControl w:val="0"/>
        <w:numPr>
          <w:ilvl w:val="1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6B5EE3">
        <w:rPr>
          <w:spacing w:val="-2"/>
          <w:lang w:val="ru-RU"/>
        </w:rPr>
        <w:t>Обязанности</w:t>
      </w:r>
      <w:r w:rsidRPr="00531816">
        <w:rPr>
          <w:lang w:val="ru-RU" w:eastAsia="ru-RU"/>
        </w:rPr>
        <w:t xml:space="preserve"> субъекта персональных данных и Оператора</w:t>
      </w:r>
    </w:p>
    <w:p w:rsidR="008135C1" w:rsidRPr="009E4211" w:rsidRDefault="008135C1" w:rsidP="006B5EE3">
      <w:pPr>
        <w:pStyle w:val="ListParagraph"/>
        <w:widowControl w:val="0"/>
        <w:numPr>
          <w:ilvl w:val="2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rPr>
          <w:spacing w:val="-2"/>
          <w:lang w:val="ru-RU"/>
        </w:rPr>
      </w:pPr>
      <w:r>
        <w:rPr>
          <w:spacing w:val="-2"/>
          <w:lang w:val="ru-RU"/>
        </w:rPr>
        <w:t>С</w:t>
      </w:r>
      <w:r w:rsidRPr="007762E9">
        <w:rPr>
          <w:spacing w:val="-2"/>
          <w:lang w:val="ru-RU"/>
        </w:rPr>
        <w:t>убъект ПДн обязан:</w:t>
      </w:r>
    </w:p>
    <w:p w:rsidR="008135C1" w:rsidRPr="00BF3695" w:rsidRDefault="008135C1" w:rsidP="00D07F8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>
        <w:rPr>
          <w:lang w:val="ru-RU" w:eastAsia="ru-RU"/>
        </w:rPr>
        <w:t>п</w:t>
      </w:r>
      <w:r w:rsidRPr="00BF3695">
        <w:rPr>
          <w:lang w:val="ru-RU" w:eastAsia="ru-RU"/>
        </w:rPr>
        <w:t xml:space="preserve">редоставлять </w:t>
      </w:r>
      <w:r w:rsidRPr="0055140C">
        <w:rPr>
          <w:lang w:val="ru-RU"/>
        </w:rPr>
        <w:t>администрации Ярковского сельсовета Доволенского района Н</w:t>
      </w:r>
      <w:r w:rsidRPr="0055140C">
        <w:rPr>
          <w:lang w:val="ru-RU"/>
        </w:rPr>
        <w:t>о</w:t>
      </w:r>
      <w:r w:rsidRPr="0055140C">
        <w:rPr>
          <w:lang w:val="ru-RU"/>
        </w:rPr>
        <w:t>восибирской области</w:t>
      </w:r>
      <w:r w:rsidRPr="00BF3695">
        <w:rPr>
          <w:lang w:val="ru-RU" w:eastAsia="ru-RU"/>
        </w:rPr>
        <w:t xml:space="preserve"> полные и достоверные данные </w:t>
      </w:r>
      <w:r>
        <w:rPr>
          <w:lang w:val="ru-RU" w:eastAsia="ru-RU"/>
        </w:rPr>
        <w:t>о себе;</w:t>
      </w:r>
    </w:p>
    <w:p w:rsidR="008135C1" w:rsidRPr="00290F99" w:rsidRDefault="008135C1" w:rsidP="00D07F8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>
        <w:rPr>
          <w:lang w:val="ru-RU" w:eastAsia="ru-RU"/>
        </w:rPr>
        <w:t>в</w:t>
      </w:r>
      <w:r w:rsidRPr="00290F99">
        <w:rPr>
          <w:lang w:val="ru-RU" w:eastAsia="ru-RU"/>
        </w:rPr>
        <w:t xml:space="preserve"> случае изменения своих ПДн сообщать данную информацию </w:t>
      </w:r>
      <w:r w:rsidRPr="0055140C">
        <w:rPr>
          <w:lang w:val="ru-RU"/>
        </w:rPr>
        <w:t>администрации Ярковского сельсовета Доволенского района Новосибирской области</w:t>
      </w:r>
      <w:r w:rsidRPr="00290F99">
        <w:rPr>
          <w:lang w:val="ru-RU" w:eastAsia="ru-RU"/>
        </w:rPr>
        <w:t>.</w:t>
      </w:r>
    </w:p>
    <w:p w:rsidR="008135C1" w:rsidRPr="009E4211" w:rsidRDefault="008135C1" w:rsidP="006B5EE3">
      <w:pPr>
        <w:pStyle w:val="ListParagraph"/>
        <w:widowControl w:val="0"/>
        <w:numPr>
          <w:ilvl w:val="2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rPr>
          <w:spacing w:val="-2"/>
          <w:lang w:val="ru-RU"/>
        </w:rPr>
      </w:pPr>
      <w:r w:rsidRPr="0055140C">
        <w:rPr>
          <w:lang w:val="ru-RU"/>
        </w:rPr>
        <w:t>Администрация Ярковского сельсовета Доволенского района Новосибирской области</w:t>
      </w:r>
      <w:r w:rsidRPr="00F70350">
        <w:rPr>
          <w:lang w:val="ru-RU"/>
        </w:rPr>
        <w:t xml:space="preserve"> </w:t>
      </w:r>
      <w:r w:rsidRPr="009E4211">
        <w:rPr>
          <w:spacing w:val="-2"/>
          <w:lang w:val="ru-RU"/>
        </w:rPr>
        <w:t>обязан</w:t>
      </w:r>
      <w:r>
        <w:rPr>
          <w:spacing w:val="-2"/>
          <w:lang w:val="ru-RU"/>
        </w:rPr>
        <w:t>а</w:t>
      </w:r>
      <w:r w:rsidRPr="007762E9">
        <w:rPr>
          <w:spacing w:val="-2"/>
          <w:lang w:val="ru-RU"/>
        </w:rPr>
        <w:t>:</w:t>
      </w:r>
    </w:p>
    <w:p w:rsidR="008135C1" w:rsidRPr="00040845" w:rsidRDefault="008135C1" w:rsidP="00D07F8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040845">
        <w:rPr>
          <w:lang w:val="ru-RU" w:eastAsia="ru-RU"/>
        </w:rPr>
        <w:t>не раскрывать третьим лицам и не распространять персональные данные без с</w:t>
      </w:r>
      <w:r w:rsidRPr="00040845">
        <w:rPr>
          <w:lang w:val="ru-RU" w:eastAsia="ru-RU"/>
        </w:rPr>
        <w:t>о</w:t>
      </w:r>
      <w:r w:rsidRPr="00040845">
        <w:rPr>
          <w:lang w:val="ru-RU" w:eastAsia="ru-RU"/>
        </w:rPr>
        <w:t>гласия субъекта персональных данных, если иное не предусмотрено федеральным законо</w:t>
      </w:r>
      <w:r>
        <w:rPr>
          <w:lang w:val="ru-RU" w:eastAsia="ru-RU"/>
        </w:rPr>
        <w:t>м;</w:t>
      </w:r>
    </w:p>
    <w:p w:rsidR="008135C1" w:rsidRPr="00055B98" w:rsidRDefault="008135C1" w:rsidP="00D07F8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ascii="Verdana" w:hAnsi="Verdana"/>
          <w:sz w:val="21"/>
          <w:szCs w:val="21"/>
          <w:lang w:val="ru-RU" w:eastAsia="ru-RU"/>
        </w:rPr>
      </w:pPr>
      <w:r w:rsidRPr="00055B98">
        <w:rPr>
          <w:lang w:val="ru-RU" w:eastAsia="ru-RU"/>
        </w:rPr>
        <w:t>обеспечить запись, систематизацию, накопление, хранение, уточнение (обно</w:t>
      </w:r>
      <w:r w:rsidRPr="00055B98">
        <w:rPr>
          <w:lang w:val="ru-RU" w:eastAsia="ru-RU"/>
        </w:rPr>
        <w:t>в</w:t>
      </w:r>
      <w:r w:rsidRPr="00055B98">
        <w:rPr>
          <w:lang w:val="ru-RU" w:eastAsia="ru-RU"/>
        </w:rPr>
        <w:t xml:space="preserve">ление, изменение), извлечение </w:t>
      </w:r>
      <w:r>
        <w:rPr>
          <w:lang w:val="ru-RU" w:eastAsia="ru-RU"/>
        </w:rPr>
        <w:t>ПДн субъектов ПДн</w:t>
      </w:r>
      <w:r w:rsidRPr="00055B98">
        <w:rPr>
          <w:lang w:val="ru-RU" w:eastAsia="ru-RU"/>
        </w:rPr>
        <w:t xml:space="preserve"> с использованием баз данных, наход</w:t>
      </w:r>
      <w:r w:rsidRPr="00055B98">
        <w:rPr>
          <w:lang w:val="ru-RU" w:eastAsia="ru-RU"/>
        </w:rPr>
        <w:t>я</w:t>
      </w:r>
      <w:r w:rsidRPr="00055B98">
        <w:rPr>
          <w:lang w:val="ru-RU" w:eastAsia="ru-RU"/>
        </w:rPr>
        <w:t>щихся на территории Российской Федерации</w:t>
      </w:r>
      <w:r>
        <w:rPr>
          <w:lang w:val="ru-RU" w:eastAsia="ru-RU"/>
        </w:rPr>
        <w:t>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ascii="Verdana" w:hAnsi="Verdana"/>
          <w:sz w:val="21"/>
          <w:szCs w:val="21"/>
          <w:lang w:val="ru-RU" w:eastAsia="ru-RU"/>
        </w:rPr>
      </w:pPr>
      <w:r w:rsidRPr="00055B98">
        <w:rPr>
          <w:lang w:val="ru-RU" w:eastAsia="ru-RU"/>
        </w:rPr>
        <w:t>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</w:t>
      </w:r>
      <w:r w:rsidRPr="00055B98">
        <w:rPr>
          <w:lang w:val="ru-RU" w:eastAsia="ru-RU"/>
        </w:rPr>
        <w:t>й</w:t>
      </w:r>
      <w:r w:rsidRPr="00055B98">
        <w:rPr>
          <w:lang w:val="ru-RU" w:eastAsia="ru-RU"/>
        </w:rPr>
        <w:t>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</w:t>
      </w:r>
      <w:r w:rsidRPr="00055B98">
        <w:rPr>
          <w:lang w:val="ru-RU" w:eastAsia="ru-RU"/>
        </w:rPr>
        <w:t>е</w:t>
      </w:r>
      <w:r w:rsidRPr="00055B98">
        <w:rPr>
          <w:lang w:val="ru-RU" w:eastAsia="ru-RU"/>
        </w:rPr>
        <w:t>нии персональных данных</w:t>
      </w:r>
      <w:r>
        <w:rPr>
          <w:lang w:val="ru-RU" w:eastAsia="ru-RU"/>
        </w:rPr>
        <w:t>;</w:t>
      </w:r>
    </w:p>
    <w:p w:rsidR="008135C1" w:rsidRPr="006E3383" w:rsidRDefault="008135C1" w:rsidP="00D07F8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ascii="Verdana" w:hAnsi="Verdana"/>
          <w:sz w:val="21"/>
          <w:szCs w:val="21"/>
          <w:lang w:val="ru-RU" w:eastAsia="ru-RU"/>
        </w:rPr>
      </w:pPr>
      <w:r>
        <w:rPr>
          <w:lang w:val="ru-RU" w:eastAsia="ru-RU"/>
        </w:rPr>
        <w:t>сообща</w:t>
      </w:r>
      <w:r w:rsidRPr="006E3383">
        <w:rPr>
          <w:lang w:val="ru-RU" w:eastAsia="ru-RU"/>
        </w:rPr>
        <w:t>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</w:t>
      </w:r>
      <w:r>
        <w:rPr>
          <w:lang w:val="ru-RU" w:eastAsia="ru-RU"/>
        </w:rPr>
        <w:t>;</w:t>
      </w:r>
    </w:p>
    <w:p w:rsidR="008135C1" w:rsidRDefault="008135C1" w:rsidP="00D07F8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94CEF">
        <w:rPr>
          <w:lang w:val="ru-RU" w:eastAsia="ru-RU"/>
        </w:rPr>
        <w:t>осуществлять иные действия и пр</w:t>
      </w:r>
      <w:r w:rsidRPr="005A32C5">
        <w:rPr>
          <w:lang w:val="ru-RU" w:eastAsia="ru-RU"/>
        </w:rPr>
        <w:t>оводить иные мероприятия по обработке и защите ПДн субъектов ПДн в соответствии с законодательством Российской Федерации.</w:t>
      </w:r>
    </w:p>
    <w:p w:rsidR="008135C1" w:rsidRDefault="008135C1" w:rsidP="00D07F8E">
      <w:pPr>
        <w:pStyle w:val="ListParagraph"/>
        <w:widowControl w:val="0"/>
        <w:numPr>
          <w:ilvl w:val="1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531816">
        <w:rPr>
          <w:lang w:val="ru-RU" w:eastAsia="ru-RU"/>
        </w:rPr>
        <w:t xml:space="preserve">Права </w:t>
      </w:r>
      <w:r w:rsidRPr="006B5EE3">
        <w:rPr>
          <w:spacing w:val="-2"/>
          <w:lang w:val="ru-RU"/>
        </w:rPr>
        <w:t>субъекта</w:t>
      </w:r>
      <w:r w:rsidRPr="00576529">
        <w:rPr>
          <w:lang w:val="ru-RU" w:eastAsia="ru-RU"/>
        </w:rPr>
        <w:t>персональных данных</w:t>
      </w:r>
    </w:p>
    <w:p w:rsidR="008135C1" w:rsidRPr="00C75775" w:rsidRDefault="008135C1" w:rsidP="00D07F8E">
      <w:pPr>
        <w:pStyle w:val="ListParagraph"/>
        <w:widowControl w:val="0"/>
        <w:numPr>
          <w:ilvl w:val="2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5F31F9">
        <w:rPr>
          <w:spacing w:val="-2"/>
          <w:lang w:val="ru-RU"/>
        </w:rPr>
        <w:t>Субъект ПДн имеет право на получение информации, касающейся обработки его ПДн, в том числе содержащей: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подтверждение факта обработки ПДн Оператором;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правовые основания и цели обработки ПДн;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цели и применяемые Оператором способы обработки ПДн;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наименование и место нахождения Оператора, сведения о лицах (за исключен</w:t>
      </w:r>
      <w:r w:rsidRPr="00C40B19">
        <w:rPr>
          <w:lang w:val="ru-RU" w:eastAsia="ru-RU"/>
        </w:rPr>
        <w:t>и</w:t>
      </w:r>
      <w:r w:rsidRPr="00C40B19">
        <w:rPr>
          <w:lang w:val="ru-RU" w:eastAsia="ru-RU"/>
        </w:rPr>
        <w:t>ем работников Оператора), которые имеют доступ к ПДн или которым могут быть раскрыты ПДн на основании договора с Оператором или на основании федерального закона;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обрабатываемые ПДн, относящиеся к соответствующему субъекту ПДн, исто</w:t>
      </w:r>
      <w:r w:rsidRPr="00C40B19">
        <w:rPr>
          <w:lang w:val="ru-RU" w:eastAsia="ru-RU"/>
        </w:rPr>
        <w:t>ч</w:t>
      </w:r>
      <w:r w:rsidRPr="00C40B19">
        <w:rPr>
          <w:lang w:val="ru-RU" w:eastAsia="ru-RU"/>
        </w:rPr>
        <w:t>ник их получения, если иной порядок представления таких данных не предусмотрен фед</w:t>
      </w:r>
      <w:r w:rsidRPr="00C40B19">
        <w:rPr>
          <w:lang w:val="ru-RU" w:eastAsia="ru-RU"/>
        </w:rPr>
        <w:t>е</w:t>
      </w:r>
      <w:r w:rsidRPr="00C40B19">
        <w:rPr>
          <w:lang w:val="ru-RU" w:eastAsia="ru-RU"/>
        </w:rPr>
        <w:t>ральным законом;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сроки обработки ПДн, в том числе сроки их хранения;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 xml:space="preserve">порядок осуществления субъектом ПДн прав, предусмотренных </w:t>
      </w:r>
      <w:r w:rsidRPr="0022604C">
        <w:rPr>
          <w:spacing w:val="-2"/>
          <w:lang w:val="ru-RU"/>
        </w:rPr>
        <w:t>ФЗ «О перс</w:t>
      </w:r>
      <w:r w:rsidRPr="0022604C">
        <w:rPr>
          <w:spacing w:val="-2"/>
          <w:lang w:val="ru-RU"/>
        </w:rPr>
        <w:t>о</w:t>
      </w:r>
      <w:r w:rsidRPr="0022604C">
        <w:rPr>
          <w:spacing w:val="-2"/>
          <w:lang w:val="ru-RU"/>
        </w:rPr>
        <w:t>нальных данных»</w:t>
      </w:r>
      <w:r w:rsidRPr="00C40B19">
        <w:rPr>
          <w:lang w:val="ru-RU" w:eastAsia="ru-RU"/>
        </w:rPr>
        <w:t>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информацию об осуществленной или о предполагаемой трансграничной пер</w:t>
      </w:r>
      <w:r w:rsidRPr="00C40B19">
        <w:rPr>
          <w:lang w:val="ru-RU" w:eastAsia="ru-RU"/>
        </w:rPr>
        <w:t>е</w:t>
      </w:r>
      <w:r w:rsidRPr="00C40B19">
        <w:rPr>
          <w:lang w:val="ru-RU" w:eastAsia="ru-RU"/>
        </w:rPr>
        <w:t>даче данных;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наименование или фамилию, имя, отчество и адрес лица, осуществляющего о</w:t>
      </w:r>
      <w:r w:rsidRPr="00C40B19">
        <w:rPr>
          <w:lang w:val="ru-RU" w:eastAsia="ru-RU"/>
        </w:rPr>
        <w:t>б</w:t>
      </w:r>
      <w:r w:rsidRPr="00C40B19">
        <w:rPr>
          <w:lang w:val="ru-RU" w:eastAsia="ru-RU"/>
        </w:rPr>
        <w:t>работку ПДн по поручению Оператора, если обработка поручена или будет поручена такому лицу;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иные сведения, предусмотренные ФЗ «О персональных данных» или другими федеральными законами.</w:t>
      </w:r>
    </w:p>
    <w:p w:rsidR="008135C1" w:rsidRDefault="008135C1" w:rsidP="00D07F8E">
      <w:pPr>
        <w:pStyle w:val="ListParagraph"/>
        <w:widowControl w:val="0"/>
        <w:numPr>
          <w:ilvl w:val="2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DD573D">
        <w:rPr>
          <w:spacing w:val="-2"/>
          <w:lang w:val="ru-RU"/>
        </w:rPr>
        <w:t>Субъект ПДн имеет право на определение представителей для защиты своих ПДн.</w:t>
      </w:r>
    </w:p>
    <w:p w:rsidR="008135C1" w:rsidRDefault="008135C1" w:rsidP="00D07F8E">
      <w:pPr>
        <w:pStyle w:val="ListParagraph"/>
        <w:widowControl w:val="0"/>
        <w:numPr>
          <w:ilvl w:val="2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AD1138">
        <w:rPr>
          <w:spacing w:val="-2"/>
          <w:lang w:val="ru-RU"/>
        </w:rPr>
        <w:t xml:space="preserve">Сведения, указанные в </w:t>
      </w:r>
      <w:r>
        <w:rPr>
          <w:spacing w:val="-2"/>
          <w:lang w:val="ru-RU"/>
        </w:rPr>
        <w:t>п. 1.5.1</w:t>
      </w:r>
      <w:r w:rsidRPr="00AD1138">
        <w:rPr>
          <w:spacing w:val="-2"/>
          <w:lang w:val="ru-RU"/>
        </w:rPr>
        <w:t xml:space="preserve"> настоящей </w:t>
      </w:r>
      <w:r>
        <w:rPr>
          <w:spacing w:val="-2"/>
          <w:lang w:val="ru-RU"/>
        </w:rPr>
        <w:t>Политики</w:t>
      </w:r>
      <w:r w:rsidRPr="00AD1138">
        <w:rPr>
          <w:spacing w:val="-2"/>
          <w:lang w:val="ru-RU"/>
        </w:rPr>
        <w:t xml:space="preserve">, предоставляются субъекту </w:t>
      </w:r>
      <w:r>
        <w:rPr>
          <w:spacing w:val="-2"/>
          <w:lang w:val="ru-RU"/>
        </w:rPr>
        <w:t>ПДн или его представителю О</w:t>
      </w:r>
      <w:r w:rsidRPr="00AD1138">
        <w:rPr>
          <w:spacing w:val="-2"/>
          <w:lang w:val="ru-RU"/>
        </w:rPr>
        <w:t xml:space="preserve">ператором при обращении либо при получении запроса субъекта </w:t>
      </w:r>
      <w:r>
        <w:rPr>
          <w:spacing w:val="-2"/>
          <w:lang w:val="ru-RU"/>
        </w:rPr>
        <w:t>ПДн</w:t>
      </w:r>
      <w:r w:rsidRPr="00AD1138">
        <w:rPr>
          <w:spacing w:val="-2"/>
          <w:lang w:val="ru-RU"/>
        </w:rPr>
        <w:t xml:space="preserve"> или его представителя. Запрос должен содержать номер основного документа, удостов</w:t>
      </w:r>
      <w:r w:rsidRPr="00AD1138">
        <w:rPr>
          <w:spacing w:val="-2"/>
          <w:lang w:val="ru-RU"/>
        </w:rPr>
        <w:t>е</w:t>
      </w:r>
      <w:r w:rsidRPr="00AD1138">
        <w:rPr>
          <w:spacing w:val="-2"/>
          <w:lang w:val="ru-RU"/>
        </w:rPr>
        <w:t xml:space="preserve">ряющего личность субъекта </w:t>
      </w:r>
      <w:r>
        <w:rPr>
          <w:spacing w:val="-2"/>
          <w:lang w:val="ru-RU"/>
        </w:rPr>
        <w:t>ПДн</w:t>
      </w:r>
      <w:r w:rsidRPr="00AD1138">
        <w:rPr>
          <w:spacing w:val="-2"/>
          <w:lang w:val="ru-RU"/>
        </w:rPr>
        <w:t xml:space="preserve"> или его представителя, сведения о дате выдачи указанного документа и выдавшем его органе, сведения, подтверждающие факт обработки </w:t>
      </w:r>
      <w:r>
        <w:rPr>
          <w:spacing w:val="-2"/>
          <w:lang w:val="ru-RU"/>
        </w:rPr>
        <w:t>ПДн О</w:t>
      </w:r>
      <w:r w:rsidRPr="00AD1138">
        <w:rPr>
          <w:spacing w:val="-2"/>
          <w:lang w:val="ru-RU"/>
        </w:rPr>
        <w:t>перат</w:t>
      </w:r>
      <w:r w:rsidRPr="00AD1138">
        <w:rPr>
          <w:spacing w:val="-2"/>
          <w:lang w:val="ru-RU"/>
        </w:rPr>
        <w:t>о</w:t>
      </w:r>
      <w:r w:rsidRPr="00AD1138">
        <w:rPr>
          <w:spacing w:val="-2"/>
          <w:lang w:val="ru-RU"/>
        </w:rPr>
        <w:t xml:space="preserve">ром, подпись субъекта </w:t>
      </w:r>
      <w:r>
        <w:rPr>
          <w:spacing w:val="-2"/>
          <w:lang w:val="ru-RU"/>
        </w:rPr>
        <w:t>ПДн</w:t>
      </w:r>
      <w:r w:rsidRPr="00AD1138">
        <w:rPr>
          <w:spacing w:val="-2"/>
          <w:lang w:val="ru-RU"/>
        </w:rPr>
        <w:t xml:space="preserve"> или его представителя</w:t>
      </w:r>
      <w:r>
        <w:rPr>
          <w:spacing w:val="-2"/>
          <w:lang w:val="ru-RU"/>
        </w:rPr>
        <w:t>.</w:t>
      </w:r>
    </w:p>
    <w:p w:rsidR="008135C1" w:rsidRPr="00DD573D" w:rsidRDefault="008135C1" w:rsidP="00D07F8E">
      <w:pPr>
        <w:pStyle w:val="ListParagraph"/>
        <w:widowControl w:val="0"/>
        <w:numPr>
          <w:ilvl w:val="2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9E4211">
        <w:rPr>
          <w:spacing w:val="-2"/>
          <w:lang w:val="ru-RU"/>
        </w:rPr>
        <w:t xml:space="preserve">Субъект </w:t>
      </w:r>
      <w:r w:rsidRPr="00327F62">
        <w:rPr>
          <w:spacing w:val="-2"/>
          <w:lang w:val="ru-RU"/>
        </w:rPr>
        <w:t xml:space="preserve">ПДн </w:t>
      </w:r>
      <w:r w:rsidRPr="009E4211">
        <w:rPr>
          <w:spacing w:val="-2"/>
          <w:lang w:val="ru-RU"/>
        </w:rPr>
        <w:t xml:space="preserve">вправе требовать от Оператора уточнения его </w:t>
      </w:r>
      <w:r w:rsidRPr="00327F62">
        <w:rPr>
          <w:spacing w:val="-2"/>
          <w:lang w:val="ru-RU"/>
        </w:rPr>
        <w:t>ПДн</w:t>
      </w:r>
      <w:r w:rsidRPr="009E4211">
        <w:rPr>
          <w:spacing w:val="-2"/>
          <w:lang w:val="ru-RU"/>
        </w:rPr>
        <w:t>, их блокиров</w:t>
      </w:r>
      <w:r w:rsidRPr="009E4211">
        <w:rPr>
          <w:spacing w:val="-2"/>
          <w:lang w:val="ru-RU"/>
        </w:rPr>
        <w:t>а</w:t>
      </w:r>
      <w:r w:rsidRPr="009E4211">
        <w:rPr>
          <w:spacing w:val="-2"/>
          <w:lang w:val="ru-RU"/>
        </w:rPr>
        <w:t xml:space="preserve">ния или уничтожения в случае, если </w:t>
      </w:r>
      <w:r w:rsidRPr="00327F62">
        <w:rPr>
          <w:spacing w:val="-2"/>
          <w:lang w:val="ru-RU"/>
        </w:rPr>
        <w:t xml:space="preserve">ПДн </w:t>
      </w:r>
      <w:r w:rsidRPr="009E4211">
        <w:rPr>
          <w:spacing w:val="-2"/>
          <w:lang w:val="ru-RU"/>
        </w:rPr>
        <w:t>являются неполными, устаревшими, неточными, н</w:t>
      </w:r>
      <w:r w:rsidRPr="009E4211">
        <w:rPr>
          <w:spacing w:val="-2"/>
          <w:lang w:val="ru-RU"/>
        </w:rPr>
        <w:t>е</w:t>
      </w:r>
      <w:r w:rsidRPr="009E4211">
        <w:rPr>
          <w:spacing w:val="-2"/>
          <w:lang w:val="ru-RU"/>
        </w:rPr>
        <w:t>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8135C1" w:rsidRPr="00DD573D" w:rsidRDefault="008135C1" w:rsidP="00D07F8E">
      <w:pPr>
        <w:pStyle w:val="ListParagraph"/>
        <w:widowControl w:val="0"/>
        <w:numPr>
          <w:ilvl w:val="2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DD573D">
        <w:rPr>
          <w:spacing w:val="-2"/>
          <w:lang w:val="ru-RU"/>
        </w:rPr>
        <w:t>Субъект ПДн имеет право требовать исключить или исправить неверные или н</w:t>
      </w:r>
      <w:r w:rsidRPr="00DD573D">
        <w:rPr>
          <w:spacing w:val="-2"/>
          <w:lang w:val="ru-RU"/>
        </w:rPr>
        <w:t>е</w:t>
      </w:r>
      <w:r w:rsidRPr="00DD573D">
        <w:rPr>
          <w:spacing w:val="-2"/>
          <w:lang w:val="ru-RU"/>
        </w:rPr>
        <w:t>полные ПДн, а также данные, обрабатываемые с нарушением требований ФЗ «О персональных данных».</w:t>
      </w:r>
    </w:p>
    <w:p w:rsidR="008135C1" w:rsidRDefault="008135C1" w:rsidP="00D07F8E">
      <w:pPr>
        <w:pStyle w:val="ListParagraph"/>
        <w:widowControl w:val="0"/>
        <w:numPr>
          <w:ilvl w:val="2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DD573D">
        <w:rPr>
          <w:spacing w:val="-2"/>
          <w:lang w:val="ru-RU"/>
        </w:rPr>
        <w:t>Субъект ПДн имеет право требовать</w:t>
      </w:r>
      <w:r w:rsidRPr="009E4211">
        <w:rPr>
          <w:spacing w:val="-2"/>
          <w:lang w:val="ru-RU"/>
        </w:rPr>
        <w:t xml:space="preserve"> об извещении всех лиц, которым ранее б</w:t>
      </w:r>
      <w:r w:rsidRPr="009E4211">
        <w:rPr>
          <w:spacing w:val="-2"/>
          <w:lang w:val="ru-RU"/>
        </w:rPr>
        <w:t>ы</w:t>
      </w:r>
      <w:r w:rsidRPr="009E4211">
        <w:rPr>
          <w:spacing w:val="-2"/>
          <w:lang w:val="ru-RU"/>
        </w:rPr>
        <w:t xml:space="preserve">ли сообщены неверные или неполные </w:t>
      </w:r>
      <w:r w:rsidRPr="00327F62">
        <w:rPr>
          <w:spacing w:val="-2"/>
          <w:lang w:val="ru-RU"/>
        </w:rPr>
        <w:t xml:space="preserve">ПДн </w:t>
      </w:r>
      <w:r w:rsidRPr="009E4211">
        <w:rPr>
          <w:spacing w:val="-2"/>
          <w:lang w:val="ru-RU"/>
        </w:rPr>
        <w:t>субъекта ПДн, обо всех произведенных в них и</w:t>
      </w:r>
      <w:r w:rsidRPr="009E4211">
        <w:rPr>
          <w:spacing w:val="-2"/>
          <w:lang w:val="ru-RU"/>
        </w:rPr>
        <w:t>с</w:t>
      </w:r>
      <w:r w:rsidRPr="009E4211">
        <w:rPr>
          <w:spacing w:val="-2"/>
          <w:lang w:val="ru-RU"/>
        </w:rPr>
        <w:t>ключениях, исправлениях или дополнениях.</w:t>
      </w:r>
    </w:p>
    <w:p w:rsidR="008135C1" w:rsidRPr="00CA2C52" w:rsidRDefault="008135C1" w:rsidP="00D07F8E">
      <w:pPr>
        <w:pStyle w:val="ListParagraph"/>
        <w:widowControl w:val="0"/>
        <w:numPr>
          <w:ilvl w:val="2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9E4211">
        <w:rPr>
          <w:spacing w:val="-2"/>
          <w:lang w:val="ru-RU"/>
        </w:rPr>
        <w:t xml:space="preserve">Если субъект </w:t>
      </w:r>
      <w:r w:rsidRPr="00327F62">
        <w:rPr>
          <w:spacing w:val="-2"/>
          <w:lang w:val="ru-RU"/>
        </w:rPr>
        <w:t xml:space="preserve">ПДн </w:t>
      </w:r>
      <w:r w:rsidRPr="009E4211">
        <w:rPr>
          <w:spacing w:val="-2"/>
          <w:lang w:val="ru-RU"/>
        </w:rPr>
        <w:t xml:space="preserve">считает, </w:t>
      </w:r>
      <w:r w:rsidRPr="0055140C">
        <w:rPr>
          <w:spacing w:val="-2"/>
          <w:lang w:val="ru-RU"/>
        </w:rPr>
        <w:t>что</w:t>
      </w:r>
      <w:r w:rsidRPr="0055140C">
        <w:rPr>
          <w:lang w:val="ru-RU"/>
        </w:rPr>
        <w:t xml:space="preserve"> администрация Ярковского сельсовета Доволе</w:t>
      </w:r>
      <w:r w:rsidRPr="0055140C">
        <w:rPr>
          <w:lang w:val="ru-RU"/>
        </w:rPr>
        <w:t>н</w:t>
      </w:r>
      <w:r w:rsidRPr="0055140C">
        <w:rPr>
          <w:lang w:val="ru-RU"/>
        </w:rPr>
        <w:t>ского района Новосибирской области</w:t>
      </w:r>
      <w:r w:rsidRPr="009E4211">
        <w:rPr>
          <w:spacing w:val="-2"/>
          <w:lang w:val="ru-RU"/>
        </w:rPr>
        <w:t xml:space="preserve"> осуществляет обработку его </w:t>
      </w:r>
      <w:r w:rsidRPr="00327F62">
        <w:rPr>
          <w:spacing w:val="-2"/>
          <w:lang w:val="ru-RU"/>
        </w:rPr>
        <w:t xml:space="preserve">ПДн </w:t>
      </w:r>
      <w:r w:rsidRPr="009E4211">
        <w:rPr>
          <w:spacing w:val="-2"/>
          <w:lang w:val="ru-RU"/>
        </w:rPr>
        <w:t>с нарушением треб</w:t>
      </w:r>
      <w:r w:rsidRPr="009E4211">
        <w:rPr>
          <w:spacing w:val="-2"/>
          <w:lang w:val="ru-RU"/>
        </w:rPr>
        <w:t>о</w:t>
      </w:r>
      <w:r w:rsidRPr="009E4211">
        <w:rPr>
          <w:spacing w:val="-2"/>
          <w:lang w:val="ru-RU"/>
        </w:rPr>
        <w:t>ваний</w:t>
      </w:r>
      <w:r>
        <w:rPr>
          <w:spacing w:val="-2"/>
          <w:lang w:val="ru-RU"/>
        </w:rPr>
        <w:t xml:space="preserve"> </w:t>
      </w:r>
      <w:r w:rsidRPr="005C38E1">
        <w:rPr>
          <w:spacing w:val="-2"/>
          <w:lang w:val="ru-RU"/>
        </w:rPr>
        <w:t>ФЗ «О персональных данных»</w:t>
      </w:r>
      <w:r w:rsidRPr="009E4211">
        <w:rPr>
          <w:spacing w:val="-2"/>
          <w:lang w:val="ru-RU"/>
        </w:rPr>
        <w:t xml:space="preserve"> или иным образом нарушает его права и свободы, субъект </w:t>
      </w:r>
      <w:r w:rsidRPr="00327F62">
        <w:rPr>
          <w:spacing w:val="-2"/>
          <w:lang w:val="ru-RU"/>
        </w:rPr>
        <w:t xml:space="preserve">ПДн </w:t>
      </w:r>
      <w:r w:rsidRPr="009E4211">
        <w:rPr>
          <w:spacing w:val="-2"/>
          <w:lang w:val="ru-RU"/>
        </w:rPr>
        <w:t>вправе обжаловать действия или бездействие</w:t>
      </w:r>
      <w:r w:rsidRPr="0055140C">
        <w:rPr>
          <w:lang w:val="ru-RU"/>
        </w:rPr>
        <w:t xml:space="preserve"> администрации Ярковского сельсовета Д</w:t>
      </w:r>
      <w:r w:rsidRPr="0055140C">
        <w:rPr>
          <w:lang w:val="ru-RU"/>
        </w:rPr>
        <w:t>о</w:t>
      </w:r>
      <w:r w:rsidRPr="0055140C">
        <w:rPr>
          <w:lang w:val="ru-RU"/>
        </w:rPr>
        <w:t>воленского района Новосибирской области</w:t>
      </w:r>
      <w:r w:rsidRPr="009E4211">
        <w:rPr>
          <w:spacing w:val="-2"/>
          <w:lang w:val="ru-RU"/>
        </w:rPr>
        <w:t xml:space="preserve"> в уполномоченном органе по защите прав субъе</w:t>
      </w:r>
      <w:r w:rsidRPr="009E4211">
        <w:rPr>
          <w:spacing w:val="-2"/>
          <w:lang w:val="ru-RU"/>
        </w:rPr>
        <w:t>к</w:t>
      </w:r>
      <w:r w:rsidRPr="009E4211">
        <w:rPr>
          <w:spacing w:val="-2"/>
          <w:lang w:val="ru-RU"/>
        </w:rPr>
        <w:t xml:space="preserve">тов </w:t>
      </w:r>
      <w:r w:rsidRPr="00327F62">
        <w:rPr>
          <w:spacing w:val="-2"/>
          <w:lang w:val="ru-RU"/>
        </w:rPr>
        <w:t>ПДн</w:t>
      </w:r>
      <w:r w:rsidRPr="00CA2C52">
        <w:rPr>
          <w:spacing w:val="-2"/>
          <w:lang w:val="ru-RU"/>
        </w:rPr>
        <w:t>.</w:t>
      </w:r>
    </w:p>
    <w:p w:rsidR="008135C1" w:rsidRDefault="008135C1" w:rsidP="00D07F8E">
      <w:pPr>
        <w:pStyle w:val="ListParagraph"/>
        <w:widowControl w:val="0"/>
        <w:numPr>
          <w:ilvl w:val="2"/>
          <w:numId w:val="5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CA2C52">
        <w:rPr>
          <w:spacing w:val="-2"/>
          <w:lang w:val="ru-RU"/>
        </w:rPr>
        <w:t>Субъект ПДн имеет право на защиту своих прав и законных интересов</w:t>
      </w:r>
      <w:r w:rsidRPr="009E4211">
        <w:rPr>
          <w:spacing w:val="-2"/>
          <w:lang w:val="ru-RU"/>
        </w:rPr>
        <w:t>, в том числе на возмещение убытков и (или) компенсацию морального вреда в судебном порядке.</w:t>
      </w:r>
    </w:p>
    <w:p w:rsidR="008135C1" w:rsidRPr="00290F99" w:rsidRDefault="008135C1" w:rsidP="006B5EE3">
      <w:pPr>
        <w:pStyle w:val="Heading2"/>
        <w:numPr>
          <w:ilvl w:val="0"/>
          <w:numId w:val="6"/>
        </w:numPr>
        <w:rPr>
          <w:lang w:val="ru-RU" w:eastAsia="ru-RU"/>
        </w:rPr>
      </w:pPr>
      <w:bookmarkStart w:id="1" w:name="_Toc2095681"/>
      <w:r>
        <w:rPr>
          <w:lang w:val="ru-RU" w:eastAsia="ru-RU"/>
        </w:rPr>
        <w:t>Цели сбора</w:t>
      </w:r>
      <w:r w:rsidRPr="00290F99">
        <w:rPr>
          <w:lang w:val="ru-RU" w:eastAsia="ru-RU"/>
        </w:rPr>
        <w:t xml:space="preserve"> персональных данных</w:t>
      </w:r>
      <w:bookmarkEnd w:id="1"/>
    </w:p>
    <w:p w:rsidR="008135C1" w:rsidRDefault="008135C1" w:rsidP="00D07F8E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C325FA">
        <w:rPr>
          <w:spacing w:val="-2"/>
          <w:lang w:val="ru-RU"/>
        </w:rPr>
        <w:t>Обработка ПДн осуществляется на законной и справедливой основе.</w:t>
      </w:r>
    </w:p>
    <w:p w:rsidR="008135C1" w:rsidRDefault="008135C1" w:rsidP="00D07F8E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757F7B">
        <w:rPr>
          <w:spacing w:val="-2"/>
          <w:lang w:val="ru-RU"/>
        </w:rPr>
        <w:t>Целью обработки ПДн</w:t>
      </w:r>
      <w:r>
        <w:rPr>
          <w:spacing w:val="-2"/>
          <w:lang w:val="ru-RU"/>
        </w:rPr>
        <w:t xml:space="preserve"> граждан</w:t>
      </w:r>
      <w:r w:rsidRPr="00757F7B">
        <w:rPr>
          <w:spacing w:val="-2"/>
          <w:lang w:val="ru-RU"/>
        </w:rPr>
        <w:t xml:space="preserve"> является осуществление возложенных законод</w:t>
      </w:r>
      <w:r w:rsidRPr="00757F7B">
        <w:rPr>
          <w:spacing w:val="-2"/>
          <w:lang w:val="ru-RU"/>
        </w:rPr>
        <w:t>а</w:t>
      </w:r>
      <w:r w:rsidRPr="00757F7B">
        <w:rPr>
          <w:spacing w:val="-2"/>
          <w:lang w:val="ru-RU"/>
        </w:rPr>
        <w:t>тельством Российской Федерации на Оператора функций, полномочий и обязанностей, а име</w:t>
      </w:r>
      <w:r w:rsidRPr="00757F7B">
        <w:rPr>
          <w:spacing w:val="-2"/>
          <w:lang w:val="ru-RU"/>
        </w:rPr>
        <w:t>н</w:t>
      </w:r>
      <w:r w:rsidRPr="00757F7B">
        <w:rPr>
          <w:spacing w:val="-2"/>
          <w:lang w:val="ru-RU"/>
        </w:rPr>
        <w:t>но</w:t>
      </w:r>
      <w:r>
        <w:rPr>
          <w:spacing w:val="-2"/>
          <w:lang w:val="ru-RU"/>
        </w:rPr>
        <w:t>:</w:t>
      </w:r>
    </w:p>
    <w:p w:rsidR="008135C1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>
        <w:rPr>
          <w:lang w:val="ru-RU" w:eastAsia="ru-RU"/>
        </w:rPr>
        <w:t>о</w:t>
      </w:r>
      <w:r w:rsidRPr="00C94CEF">
        <w:rPr>
          <w:lang w:val="ru-RU" w:eastAsia="ru-RU"/>
        </w:rPr>
        <w:t>беспечение доступа к информации о деятельности государственных органов</w:t>
      </w:r>
      <w:r>
        <w:rPr>
          <w:lang w:val="ru-RU" w:eastAsia="ru-RU"/>
        </w:rPr>
        <w:t>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оформление и регулирование трудовых отношений,</w:t>
      </w:r>
      <w:r>
        <w:rPr>
          <w:lang w:val="ru-RU" w:eastAsia="ru-RU"/>
        </w:rPr>
        <w:t xml:space="preserve"> </w:t>
      </w:r>
      <w:r w:rsidRPr="00C40B19">
        <w:rPr>
          <w:lang w:val="ru-RU" w:eastAsia="ru-RU"/>
        </w:rPr>
        <w:t>ведение кадрового учета;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 xml:space="preserve">ведение воинского учета, </w:t>
      </w:r>
      <w:r>
        <w:rPr>
          <w:lang w:val="ru-RU" w:eastAsia="ru-RU"/>
        </w:rPr>
        <w:t xml:space="preserve">проведение </w:t>
      </w:r>
      <w:r w:rsidRPr="00E04552">
        <w:rPr>
          <w:lang w:val="ru-RU" w:eastAsia="ru-RU"/>
        </w:rPr>
        <w:t>мобилизационной подготовки и мобил</w:t>
      </w:r>
      <w:r w:rsidRPr="00E04552">
        <w:rPr>
          <w:lang w:val="ru-RU" w:eastAsia="ru-RU"/>
        </w:rPr>
        <w:t>и</w:t>
      </w:r>
      <w:r w:rsidRPr="00E04552">
        <w:rPr>
          <w:lang w:val="ru-RU" w:eastAsia="ru-RU"/>
        </w:rPr>
        <w:t>зации</w:t>
      </w:r>
      <w:r w:rsidRPr="00C40B19">
        <w:rPr>
          <w:lang w:val="ru-RU" w:eastAsia="ru-RU"/>
        </w:rPr>
        <w:t>;</w:t>
      </w:r>
    </w:p>
    <w:p w:rsidR="008135C1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ведение бухгалтерского учета и начисление заработной платы;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>
        <w:rPr>
          <w:lang w:val="ru-RU" w:eastAsia="ru-RU"/>
        </w:rPr>
        <w:t>соблюдение налогового законодательства;</w:t>
      </w:r>
    </w:p>
    <w:p w:rsidR="008135C1" w:rsidRPr="006B5EE3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учет и автоматизация обработки обращений гражд</w:t>
      </w:r>
      <w:r>
        <w:rPr>
          <w:lang w:val="ru-RU" w:eastAsia="ru-RU"/>
        </w:rPr>
        <w:t>ан;</w:t>
      </w:r>
    </w:p>
    <w:p w:rsidR="008135C1" w:rsidRPr="00C40B19" w:rsidRDefault="008135C1" w:rsidP="00D07F8E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lang w:val="ru-RU" w:eastAsia="ru-RU"/>
        </w:rPr>
      </w:pPr>
      <w:r w:rsidRPr="006B5EE3">
        <w:rPr>
          <w:lang w:val="ru-RU" w:eastAsia="ru-RU"/>
        </w:rPr>
        <w:t xml:space="preserve">обеспечение деятельности </w:t>
      </w:r>
      <w:r>
        <w:rPr>
          <w:lang w:val="ru-RU" w:eastAsia="ru-RU"/>
        </w:rPr>
        <w:t>Оператора</w:t>
      </w:r>
      <w:r w:rsidRPr="006B5EE3">
        <w:rPr>
          <w:lang w:val="ru-RU" w:eastAsia="ru-RU"/>
        </w:rPr>
        <w:t xml:space="preserve"> по предоставлению государственных и муниципальных услуг, исполнению государственных и муниципальных функций</w:t>
      </w:r>
      <w:r>
        <w:rPr>
          <w:lang w:val="ru-RU" w:eastAsia="ru-RU"/>
        </w:rPr>
        <w:t>.</w:t>
      </w:r>
    </w:p>
    <w:p w:rsidR="008135C1" w:rsidRDefault="008135C1" w:rsidP="00D07F8E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C325FA">
        <w:rPr>
          <w:spacing w:val="-2"/>
          <w:lang w:val="ru-RU"/>
        </w:rPr>
        <w:t>Обработка ПДн ограничивается достижением конкретных, заранее определе</w:t>
      </w:r>
      <w:r w:rsidRPr="00C325FA">
        <w:rPr>
          <w:spacing w:val="-2"/>
          <w:lang w:val="ru-RU"/>
        </w:rPr>
        <w:t>н</w:t>
      </w:r>
      <w:r w:rsidRPr="00C325FA">
        <w:rPr>
          <w:spacing w:val="-2"/>
          <w:lang w:val="ru-RU"/>
        </w:rPr>
        <w:t>ных и законных целей, указанных в п.2.2.</w:t>
      </w:r>
    </w:p>
    <w:p w:rsidR="008135C1" w:rsidRPr="00C325FA" w:rsidRDefault="008135C1" w:rsidP="00D07F8E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lang w:val="ru-RU"/>
        </w:rPr>
      </w:pPr>
      <w:r w:rsidRPr="00576529">
        <w:rPr>
          <w:spacing w:val="-2"/>
          <w:lang w:val="ru-RU"/>
        </w:rPr>
        <w:t xml:space="preserve">Не допускается обработка </w:t>
      </w:r>
      <w:r w:rsidRPr="00484217">
        <w:rPr>
          <w:spacing w:val="-2"/>
          <w:lang w:val="ru-RU"/>
        </w:rPr>
        <w:t xml:space="preserve">ПДн, несовместимая с целями сбора ПДн. </w:t>
      </w:r>
      <w:r w:rsidRPr="00C325FA">
        <w:rPr>
          <w:lang w:val="ru-RU"/>
        </w:rPr>
        <w:t xml:space="preserve">Обработке подлежат только ПДн, которые отвечают целям их обработки. </w:t>
      </w:r>
      <w:r>
        <w:rPr>
          <w:lang w:val="ru-RU"/>
        </w:rPr>
        <w:t>Категории субъектов ПДн и состав</w:t>
      </w:r>
      <w:r w:rsidRPr="00576529">
        <w:rPr>
          <w:lang w:val="ru-RU"/>
        </w:rPr>
        <w:t xml:space="preserve"> обрабатываемых ПДн </w:t>
      </w:r>
      <w:r>
        <w:rPr>
          <w:lang w:val="ru-RU"/>
        </w:rPr>
        <w:t xml:space="preserve">определены в п. 4.1 – 4.2 настоящей Политики и </w:t>
      </w:r>
      <w:r w:rsidRPr="00576529">
        <w:rPr>
          <w:lang w:val="ru-RU"/>
        </w:rPr>
        <w:t>соответствуют заявленным целям обработки. Обрабатываемые ПДн не должны быть избыточными по отн</w:t>
      </w:r>
      <w:r w:rsidRPr="00576529">
        <w:rPr>
          <w:lang w:val="ru-RU"/>
        </w:rPr>
        <w:t>о</w:t>
      </w:r>
      <w:r w:rsidRPr="00576529">
        <w:rPr>
          <w:lang w:val="ru-RU"/>
        </w:rPr>
        <w:t>шению к заявленн</w:t>
      </w:r>
      <w:r w:rsidRPr="00484217">
        <w:rPr>
          <w:lang w:val="ru-RU"/>
        </w:rPr>
        <w:t>ым целям их обработки. Не допускается объединение баз данных, соде</w:t>
      </w:r>
      <w:r w:rsidRPr="00484217">
        <w:rPr>
          <w:lang w:val="ru-RU"/>
        </w:rPr>
        <w:t>р</w:t>
      </w:r>
      <w:r w:rsidRPr="00484217">
        <w:rPr>
          <w:lang w:val="ru-RU"/>
        </w:rPr>
        <w:t>жащих ПДн, обработка которых осуществляется в целях, несовместимых между собой.</w:t>
      </w:r>
    </w:p>
    <w:p w:rsidR="008135C1" w:rsidRPr="006B4464" w:rsidRDefault="008135C1" w:rsidP="00C40B19">
      <w:pPr>
        <w:pStyle w:val="Heading2"/>
        <w:numPr>
          <w:ilvl w:val="0"/>
          <w:numId w:val="9"/>
        </w:numPr>
      </w:pPr>
      <w:bookmarkStart w:id="2" w:name="_Toc2095682"/>
      <w:r w:rsidRPr="006B4464">
        <w:t>Правовые основания обработки</w:t>
      </w:r>
      <w:bookmarkEnd w:id="2"/>
      <w:r>
        <w:rPr>
          <w:lang w:val="ru-RU"/>
        </w:rPr>
        <w:t xml:space="preserve"> ПДн</w:t>
      </w:r>
    </w:p>
    <w:p w:rsidR="008135C1" w:rsidRDefault="008135C1" w:rsidP="00C40B1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5FA">
        <w:rPr>
          <w:rFonts w:ascii="Times New Roman" w:hAnsi="Times New Roman" w:cs="Times New Roman"/>
          <w:sz w:val="24"/>
          <w:szCs w:val="24"/>
        </w:rPr>
        <w:t xml:space="preserve">Правовым основанием обработки персональных данных </w:t>
      </w:r>
      <w:r w:rsidRPr="00531816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</w:rPr>
        <w:t>совокупность прав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вых актов, во исполнение которых и в соответствии с которыми Оператор осуществляет о</w:t>
      </w:r>
      <w:r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работку персональных данных</w:t>
      </w:r>
      <w:r w:rsidRPr="003D6B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C40B19">
        <w:rPr>
          <w:rFonts w:ascii="Times New Roman" w:hAnsi="Times New Roman" w:cs="Times New Roman"/>
          <w:sz w:val="24"/>
          <w:szCs w:val="24"/>
        </w:rPr>
        <w:t>осуществлени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0B19">
        <w:rPr>
          <w:rFonts w:ascii="Times New Roman" w:hAnsi="Times New Roman" w:cs="Times New Roman"/>
          <w:sz w:val="24"/>
          <w:szCs w:val="24"/>
        </w:rPr>
        <w:t xml:space="preserve"> и выполнени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4464">
        <w:rPr>
          <w:rFonts w:ascii="Times New Roman" w:hAnsi="Times New Roman" w:cs="Times New Roman"/>
          <w:sz w:val="24"/>
          <w:szCs w:val="24"/>
        </w:rPr>
        <w:t xml:space="preserve"> возложенных законод</w:t>
      </w:r>
      <w:r w:rsidRPr="006B4464">
        <w:rPr>
          <w:rFonts w:ascii="Times New Roman" w:hAnsi="Times New Roman" w:cs="Times New Roman"/>
          <w:sz w:val="24"/>
          <w:szCs w:val="24"/>
        </w:rPr>
        <w:t>а</w:t>
      </w:r>
      <w:r w:rsidRPr="006B4464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на </w:t>
      </w:r>
      <w:r w:rsidRPr="00C40B19">
        <w:rPr>
          <w:rFonts w:ascii="Times New Roman" w:hAnsi="Times New Roman" w:cs="Times New Roman"/>
          <w:sz w:val="24"/>
          <w:szCs w:val="24"/>
        </w:rPr>
        <w:t>О</w:t>
      </w:r>
      <w:r w:rsidRPr="006B4464">
        <w:rPr>
          <w:rFonts w:ascii="Times New Roman" w:hAnsi="Times New Roman" w:cs="Times New Roman"/>
          <w:sz w:val="24"/>
          <w:szCs w:val="24"/>
        </w:rPr>
        <w:t>ператора функций, полномочий и обязанностей</w:t>
      </w:r>
      <w:r w:rsidRPr="003D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3D6B42">
        <w:rPr>
          <w:rFonts w:ascii="Times New Roman" w:hAnsi="Times New Roman" w:cs="Times New Roman"/>
          <w:sz w:val="24"/>
          <w:szCs w:val="24"/>
        </w:rPr>
        <w:t xml:space="preserve"> </w:t>
      </w:r>
      <w:r w:rsidRPr="00C40B19">
        <w:rPr>
          <w:rFonts w:ascii="Times New Roman" w:hAnsi="Times New Roman" w:cs="Times New Roman"/>
          <w:sz w:val="24"/>
          <w:szCs w:val="24"/>
        </w:rPr>
        <w:t>достижени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40B19">
        <w:rPr>
          <w:rFonts w:ascii="Times New Roman" w:hAnsi="Times New Roman" w:cs="Times New Roman"/>
          <w:sz w:val="24"/>
          <w:szCs w:val="24"/>
        </w:rPr>
        <w:t xml:space="preserve"> целей</w:t>
      </w:r>
      <w:r>
        <w:rPr>
          <w:rFonts w:ascii="Times New Roman" w:hAnsi="Times New Roman" w:cs="Times New Roman"/>
          <w:sz w:val="24"/>
          <w:szCs w:val="24"/>
        </w:rPr>
        <w:t xml:space="preserve"> обработки ПДн</w:t>
      </w:r>
      <w:r w:rsidRPr="00C40B19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>
        <w:rPr>
          <w:rFonts w:ascii="Times New Roman" w:hAnsi="Times New Roman" w:cs="Times New Roman"/>
          <w:sz w:val="24"/>
          <w:szCs w:val="24"/>
        </w:rPr>
        <w:t>п. 2.2. настоящей Политики:</w:t>
      </w:r>
    </w:p>
    <w:p w:rsidR="008135C1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552">
        <w:rPr>
          <w:rFonts w:ascii="Times New Roman" w:hAnsi="Times New Roman" w:cs="Times New Roman"/>
          <w:sz w:val="24"/>
          <w:szCs w:val="24"/>
        </w:rPr>
        <w:t>Трудовой кодекс Российской Федерации;</w:t>
      </w:r>
    </w:p>
    <w:p w:rsidR="008135C1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Налоговый кодекс </w:t>
      </w:r>
      <w:r w:rsidRPr="00E04552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8135C1" w:rsidRPr="006B5EE3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24">
        <w:rPr>
          <w:rFonts w:ascii="Times New Roman" w:hAnsi="Times New Roman" w:cs="Times New Roman"/>
          <w:sz w:val="24"/>
          <w:szCs w:val="24"/>
          <w:lang w:val="en-US"/>
        </w:rPr>
        <w:t>Гражданский кодекс Российской Федерации;</w:t>
      </w:r>
    </w:p>
    <w:p w:rsidR="008135C1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 w:cs="Times New Roman"/>
          <w:sz w:val="24"/>
          <w:szCs w:val="24"/>
        </w:rPr>
        <w:t>от 09.02.2009 №</w:t>
      </w:r>
      <w:r w:rsidRPr="00E04552">
        <w:rPr>
          <w:rFonts w:ascii="Times New Roman" w:hAnsi="Times New Roman" w:cs="Times New Roman"/>
          <w:sz w:val="24"/>
          <w:szCs w:val="24"/>
        </w:rPr>
        <w:t xml:space="preserve"> 8-ФЗ</w:t>
      </w:r>
      <w:r w:rsidRPr="003D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0B19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135C1" w:rsidRPr="00C40B19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>Федеральный закон от 06.12.2011 № 402 «О бухгалтерском учете»,</w:t>
      </w:r>
    </w:p>
    <w:p w:rsidR="008135C1" w:rsidRPr="00E04552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>Федеральный закон от 24.07.2009 № 212-ФЗ «О страховых взносах в Пенсионный фонд Российской Федерации, Фонд социального страхования Российской Федерации, Фед</w:t>
      </w:r>
      <w:r w:rsidRPr="00C40B19">
        <w:rPr>
          <w:rFonts w:ascii="Times New Roman" w:hAnsi="Times New Roman" w:cs="Times New Roman"/>
          <w:sz w:val="24"/>
          <w:szCs w:val="24"/>
        </w:rPr>
        <w:t>е</w:t>
      </w:r>
      <w:r w:rsidRPr="00C40B19">
        <w:rPr>
          <w:rFonts w:ascii="Times New Roman" w:hAnsi="Times New Roman" w:cs="Times New Roman"/>
          <w:sz w:val="24"/>
          <w:szCs w:val="24"/>
        </w:rPr>
        <w:t>ральный фонд обязательного медицинского страхования»;</w:t>
      </w:r>
    </w:p>
    <w:p w:rsidR="008135C1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552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04552">
        <w:rPr>
          <w:rFonts w:ascii="Times New Roman" w:hAnsi="Times New Roman" w:cs="Times New Roman"/>
          <w:sz w:val="24"/>
          <w:szCs w:val="24"/>
        </w:rPr>
        <w:t xml:space="preserve"> закон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35C1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>Федеральный закон от 27.07.2004 № 79-ФЗ «О госуд</w:t>
      </w:r>
      <w:r w:rsidRPr="00C94CEF">
        <w:rPr>
          <w:rFonts w:ascii="Times New Roman" w:hAnsi="Times New Roman" w:cs="Times New Roman"/>
          <w:sz w:val="24"/>
          <w:szCs w:val="24"/>
        </w:rPr>
        <w:t>арственной гражданской службе»;</w:t>
      </w:r>
    </w:p>
    <w:p w:rsidR="008135C1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>Федеральный закон </w:t>
      </w:r>
      <w:hyperlink r:id="rId13" w:tgtFrame="_blank" w:history="1">
        <w:r w:rsidRPr="00C40B19">
          <w:rPr>
            <w:rFonts w:ascii="Times New Roman" w:hAnsi="Times New Roman" w:cs="Times New Roman"/>
            <w:sz w:val="24"/>
            <w:szCs w:val="24"/>
          </w:rPr>
          <w:t xml:space="preserve"> от 31.05.1996</w:t>
        </w:r>
      </w:hyperlink>
      <w:r w:rsidRPr="00C40B19">
        <w:rPr>
          <w:rFonts w:ascii="Times New Roman" w:hAnsi="Times New Roman" w:cs="Times New Roman"/>
          <w:sz w:val="24"/>
          <w:szCs w:val="24"/>
        </w:rPr>
        <w:t> № 61-ФЗ «Об обороне»;</w:t>
      </w:r>
    </w:p>
    <w:p w:rsidR="008135C1" w:rsidRPr="00C94CEF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>Федеральный закон от 28.03.1998 № 53-ФЗ «О воинской</w:t>
      </w:r>
      <w:r w:rsidRPr="00C94CEF">
        <w:rPr>
          <w:rFonts w:ascii="Times New Roman" w:hAnsi="Times New Roman" w:cs="Times New Roman"/>
          <w:sz w:val="24"/>
          <w:szCs w:val="24"/>
        </w:rPr>
        <w:t xml:space="preserve"> обязанности и военной службе»;</w:t>
      </w:r>
    </w:p>
    <w:p w:rsidR="008135C1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EE3">
        <w:rPr>
          <w:rFonts w:ascii="Times New Roman" w:hAnsi="Times New Roman" w:cs="Times New Roman"/>
          <w:sz w:val="24"/>
          <w:szCs w:val="24"/>
        </w:rPr>
        <w:t xml:space="preserve">Федеральный закон от 26.02.1997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5EE3">
        <w:rPr>
          <w:rFonts w:ascii="Times New Roman" w:hAnsi="Times New Roman" w:cs="Times New Roman"/>
          <w:sz w:val="24"/>
          <w:szCs w:val="24"/>
        </w:rPr>
        <w:t xml:space="preserve"> 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5EE3">
        <w:rPr>
          <w:rFonts w:ascii="Times New Roman" w:hAnsi="Times New Roman" w:cs="Times New Roman"/>
          <w:sz w:val="24"/>
          <w:szCs w:val="24"/>
        </w:rPr>
        <w:t>О мобилизационной подготовке и м</w:t>
      </w:r>
      <w:r w:rsidRPr="006B5EE3">
        <w:rPr>
          <w:rFonts w:ascii="Times New Roman" w:hAnsi="Times New Roman" w:cs="Times New Roman"/>
          <w:sz w:val="24"/>
          <w:szCs w:val="24"/>
        </w:rPr>
        <w:t>о</w:t>
      </w:r>
      <w:r w:rsidRPr="006B5EE3">
        <w:rPr>
          <w:rFonts w:ascii="Times New Roman" w:hAnsi="Times New Roman" w:cs="Times New Roman"/>
          <w:sz w:val="24"/>
          <w:szCs w:val="24"/>
        </w:rPr>
        <w:t>билизации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135C1" w:rsidRPr="00C40B19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062">
        <w:rPr>
          <w:rFonts w:ascii="Times New Roman" w:hAnsi="Times New Roman" w:cs="Times New Roman"/>
          <w:sz w:val="24"/>
          <w:szCs w:val="24"/>
        </w:rPr>
        <w:t>Федеральный закон от 21.07.2005. № 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35C1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>Указ президента от 01.02.2005 № 112 «Об утверждении Положения о конкурсе на замещение вакантной должности государственной гражданско</w:t>
      </w:r>
      <w:r w:rsidRPr="00C94CEF">
        <w:rPr>
          <w:rFonts w:ascii="Times New Roman" w:hAnsi="Times New Roman" w:cs="Times New Roman"/>
          <w:sz w:val="24"/>
          <w:szCs w:val="24"/>
        </w:rPr>
        <w:t>й службы Российской Федер</w:t>
      </w:r>
      <w:r w:rsidRPr="00C94CEF">
        <w:rPr>
          <w:rFonts w:ascii="Times New Roman" w:hAnsi="Times New Roman" w:cs="Times New Roman"/>
          <w:sz w:val="24"/>
          <w:szCs w:val="24"/>
        </w:rPr>
        <w:t>а</w:t>
      </w:r>
      <w:r w:rsidRPr="00C94CEF">
        <w:rPr>
          <w:rFonts w:ascii="Times New Roman" w:hAnsi="Times New Roman" w:cs="Times New Roman"/>
          <w:sz w:val="24"/>
          <w:szCs w:val="24"/>
        </w:rPr>
        <w:t>ции»;</w:t>
      </w:r>
    </w:p>
    <w:p w:rsidR="008135C1" w:rsidRPr="00C94CEF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CEF">
        <w:rPr>
          <w:rFonts w:ascii="Times New Roman" w:hAnsi="Times New Roman" w:cs="Times New Roman"/>
          <w:sz w:val="24"/>
          <w:szCs w:val="24"/>
        </w:rPr>
        <w:t>Постановление Правительства РФ от 27.11.2006 №</w:t>
      </w:r>
      <w:r w:rsidRPr="00C40B19">
        <w:rPr>
          <w:rFonts w:ascii="Times New Roman" w:hAnsi="Times New Roman" w:cs="Times New Roman"/>
          <w:sz w:val="24"/>
          <w:szCs w:val="24"/>
        </w:rPr>
        <w:t> </w:t>
      </w:r>
      <w:r w:rsidRPr="00C94CEF">
        <w:rPr>
          <w:rFonts w:ascii="Times New Roman" w:hAnsi="Times New Roman" w:cs="Times New Roman"/>
          <w:sz w:val="24"/>
          <w:szCs w:val="24"/>
        </w:rPr>
        <w:t>719 «Об утверждении Полож</w:t>
      </w:r>
      <w:r w:rsidRPr="00C94CEF">
        <w:rPr>
          <w:rFonts w:ascii="Times New Roman" w:hAnsi="Times New Roman" w:cs="Times New Roman"/>
          <w:sz w:val="24"/>
          <w:szCs w:val="24"/>
        </w:rPr>
        <w:t>е</w:t>
      </w:r>
      <w:r w:rsidRPr="00C94CEF">
        <w:rPr>
          <w:rFonts w:ascii="Times New Roman" w:hAnsi="Times New Roman" w:cs="Times New Roman"/>
          <w:sz w:val="24"/>
          <w:szCs w:val="24"/>
        </w:rPr>
        <w:t>ния о воинском учете»;</w:t>
      </w:r>
    </w:p>
    <w:p w:rsidR="008135C1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CEF">
        <w:rPr>
          <w:rFonts w:ascii="Times New Roman" w:hAnsi="Times New Roman" w:cs="Times New Roman"/>
          <w:sz w:val="24"/>
          <w:szCs w:val="24"/>
        </w:rPr>
        <w:t>Постановление Правительства РФ от 16.04.2003 № 225 «О трудовых книжках»;</w:t>
      </w:r>
    </w:p>
    <w:p w:rsidR="008135C1" w:rsidRPr="00C94CEF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EE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r w:rsidRPr="00150062">
        <w:rPr>
          <w:rFonts w:ascii="Times New Roman" w:hAnsi="Times New Roman" w:cs="Times New Roman"/>
          <w:sz w:val="24"/>
          <w:szCs w:val="24"/>
        </w:rPr>
        <w:t>от 24.10.2011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62">
        <w:rPr>
          <w:rFonts w:ascii="Times New Roman" w:hAnsi="Times New Roman" w:cs="Times New Roman"/>
          <w:sz w:val="24"/>
          <w:szCs w:val="24"/>
        </w:rPr>
        <w:t>861</w:t>
      </w:r>
      <w:r w:rsidRPr="006B5EE3">
        <w:rPr>
          <w:rFonts w:ascii="Times New Roman" w:hAnsi="Times New Roman" w:cs="Times New Roman"/>
          <w:sz w:val="24"/>
          <w:szCs w:val="24"/>
        </w:rPr>
        <w:t>«О федеральных государс</w:t>
      </w:r>
      <w:r w:rsidRPr="006B5EE3">
        <w:rPr>
          <w:rFonts w:ascii="Times New Roman" w:hAnsi="Times New Roman" w:cs="Times New Roman"/>
          <w:sz w:val="24"/>
          <w:szCs w:val="24"/>
        </w:rPr>
        <w:t>т</w:t>
      </w:r>
      <w:r w:rsidRPr="006B5EE3">
        <w:rPr>
          <w:rFonts w:ascii="Times New Roman" w:hAnsi="Times New Roman" w:cs="Times New Roman"/>
          <w:sz w:val="24"/>
          <w:szCs w:val="24"/>
        </w:rPr>
        <w:t>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35C1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2C5">
        <w:rPr>
          <w:rFonts w:ascii="Times New Roman" w:hAnsi="Times New Roman" w:cs="Times New Roman"/>
          <w:sz w:val="24"/>
          <w:szCs w:val="24"/>
        </w:rPr>
        <w:t>Постановление Минтруда РФ от 10.10.2003 № 69 «Об утверждении инструкции по заполнению трудовых книжек»;</w:t>
      </w:r>
    </w:p>
    <w:p w:rsidR="008135C1" w:rsidRPr="00C94CEF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19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26.05.2005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0B19">
        <w:rPr>
          <w:rFonts w:ascii="Times New Roman" w:hAnsi="Times New Roman" w:cs="Times New Roman"/>
          <w:sz w:val="24"/>
          <w:szCs w:val="24"/>
        </w:rPr>
        <w:t xml:space="preserve"> 667-р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C40B19">
        <w:rPr>
          <w:rFonts w:ascii="Times New Roman" w:hAnsi="Times New Roman" w:cs="Times New Roman"/>
          <w:sz w:val="24"/>
          <w:szCs w:val="24"/>
        </w:rPr>
        <w:t>формы анкеты, подлежащей представлению в государственный орган гражд</w:t>
      </w:r>
      <w:r w:rsidRPr="00C40B19">
        <w:rPr>
          <w:rFonts w:ascii="Times New Roman" w:hAnsi="Times New Roman" w:cs="Times New Roman"/>
          <w:sz w:val="24"/>
          <w:szCs w:val="24"/>
        </w:rPr>
        <w:t>а</w:t>
      </w:r>
      <w:r w:rsidRPr="00C40B19">
        <w:rPr>
          <w:rFonts w:ascii="Times New Roman" w:hAnsi="Times New Roman" w:cs="Times New Roman"/>
          <w:sz w:val="24"/>
          <w:szCs w:val="24"/>
        </w:rPr>
        <w:t>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</w:t>
      </w:r>
      <w:r w:rsidRPr="00C94CEF">
        <w:rPr>
          <w:rFonts w:ascii="Times New Roman" w:hAnsi="Times New Roman" w:cs="Times New Roman"/>
          <w:sz w:val="24"/>
          <w:szCs w:val="24"/>
        </w:rPr>
        <w:t>;</w:t>
      </w:r>
    </w:p>
    <w:p w:rsidR="008135C1" w:rsidRPr="00B81DC3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Pr="00C40B19">
          <w:rPr>
            <w:rFonts w:ascii="Times New Roman" w:hAnsi="Times New Roman" w:cs="Times New Roman"/>
            <w:sz w:val="24"/>
            <w:szCs w:val="24"/>
          </w:rPr>
          <w:t>Методические рекомендации Генерального штаба Вооруженных Сил РФ от 11.07.2017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8135C1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EE3">
        <w:rPr>
          <w:rFonts w:ascii="Times New Roman" w:hAnsi="Times New Roman"/>
          <w:sz w:val="24"/>
          <w:szCs w:val="24"/>
        </w:rPr>
        <w:t>Распоряжение админ</w:t>
      </w:r>
      <w:r>
        <w:rPr>
          <w:rFonts w:ascii="Times New Roman" w:hAnsi="Times New Roman"/>
          <w:sz w:val="24"/>
          <w:szCs w:val="24"/>
        </w:rPr>
        <w:t xml:space="preserve">истрации Новосибирской области от 14.09.2008 № </w:t>
      </w:r>
      <w:r w:rsidRPr="006B5EE3">
        <w:rPr>
          <w:rFonts w:ascii="Times New Roman" w:hAnsi="Times New Roman"/>
          <w:sz w:val="24"/>
          <w:szCs w:val="24"/>
        </w:rPr>
        <w:t>362-ра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B5EE3">
        <w:rPr>
          <w:rFonts w:ascii="Times New Roman" w:hAnsi="Times New Roman"/>
          <w:sz w:val="24"/>
          <w:szCs w:val="24"/>
        </w:rPr>
        <w:t>О внедрении системы электронного документооборота в исполнительных органах государс</w:t>
      </w:r>
      <w:r w:rsidRPr="006B5EE3">
        <w:rPr>
          <w:rFonts w:ascii="Times New Roman" w:hAnsi="Times New Roman"/>
          <w:sz w:val="24"/>
          <w:szCs w:val="24"/>
        </w:rPr>
        <w:t>т</w:t>
      </w:r>
      <w:r w:rsidRPr="006B5EE3">
        <w:rPr>
          <w:rFonts w:ascii="Times New Roman" w:hAnsi="Times New Roman"/>
          <w:sz w:val="24"/>
          <w:szCs w:val="24"/>
        </w:rPr>
        <w:t>венн</w:t>
      </w:r>
      <w:r>
        <w:rPr>
          <w:rFonts w:ascii="Times New Roman" w:hAnsi="Times New Roman"/>
          <w:sz w:val="24"/>
          <w:szCs w:val="24"/>
        </w:rPr>
        <w:t>ой власти Новосибирской области»;</w:t>
      </w:r>
    </w:p>
    <w:p w:rsidR="008135C1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№ 20 от 15.05.2012 г. «О защите персональных данных в админ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страции</w:t>
      </w:r>
    </w:p>
    <w:p w:rsidR="008135C1" w:rsidRPr="006B5EE3" w:rsidRDefault="008135C1" w:rsidP="00557967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Ярковского сельсовета Доволенского района Новосибирской области»;</w:t>
      </w:r>
    </w:p>
    <w:p w:rsidR="008135C1" w:rsidRPr="006B5EE3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EE3">
        <w:rPr>
          <w:rFonts w:ascii="Times New Roman" w:hAnsi="Times New Roman" w:cs="Times New Roman"/>
          <w:sz w:val="24"/>
          <w:szCs w:val="24"/>
        </w:rPr>
        <w:t>договоры, заключаемые между Оператором и субъектом персональных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35C1" w:rsidRPr="00C40B19" w:rsidRDefault="008135C1" w:rsidP="00D07F8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субъектов персональных данных.</w:t>
      </w:r>
    </w:p>
    <w:p w:rsidR="008135C1" w:rsidRPr="00823A2E" w:rsidRDefault="008135C1" w:rsidP="00C40B19">
      <w:pPr>
        <w:pStyle w:val="Heading2"/>
        <w:numPr>
          <w:ilvl w:val="0"/>
          <w:numId w:val="9"/>
        </w:numPr>
        <w:rPr>
          <w:lang w:val="ru-RU"/>
        </w:rPr>
      </w:pPr>
      <w:bookmarkStart w:id="3" w:name="_Toc2095684"/>
      <w:bookmarkStart w:id="4" w:name="_Toc2095685"/>
      <w:bookmarkEnd w:id="3"/>
      <w:r>
        <w:rPr>
          <w:lang w:val="ru-RU"/>
        </w:rPr>
        <w:t>Состав</w:t>
      </w:r>
      <w:r w:rsidRPr="00823A2E">
        <w:rPr>
          <w:lang w:val="ru-RU"/>
        </w:rPr>
        <w:t xml:space="preserve"> обрабатываемых персональных данных, категории субъектов персонал</w:t>
      </w:r>
      <w:r w:rsidRPr="00823A2E">
        <w:rPr>
          <w:lang w:val="ru-RU"/>
        </w:rPr>
        <w:t>ь</w:t>
      </w:r>
      <w:r w:rsidRPr="00823A2E">
        <w:rPr>
          <w:lang w:val="ru-RU"/>
        </w:rPr>
        <w:t>ных данных</w:t>
      </w:r>
      <w:bookmarkEnd w:id="4"/>
    </w:p>
    <w:p w:rsidR="008135C1" w:rsidRPr="00AD26C6" w:rsidRDefault="008135C1" w:rsidP="00C40B19">
      <w:pPr>
        <w:pStyle w:val="ListParagraph"/>
        <w:spacing w:line="240" w:lineRule="auto"/>
        <w:ind w:left="0"/>
        <w:rPr>
          <w:lang w:val="ru-RU"/>
        </w:rPr>
      </w:pPr>
      <w:r w:rsidRPr="003559AC">
        <w:rPr>
          <w:lang w:val="ru-RU"/>
        </w:rPr>
        <w:t xml:space="preserve">В </w:t>
      </w:r>
      <w:r w:rsidRPr="006916B3">
        <w:rPr>
          <w:lang w:val="ru-RU"/>
        </w:rPr>
        <w:t>администрации Ярковского сельсовета Доволенского района Новосибирской обла</w:t>
      </w:r>
      <w:r w:rsidRPr="006916B3">
        <w:rPr>
          <w:lang w:val="ru-RU"/>
        </w:rPr>
        <w:t>с</w:t>
      </w:r>
      <w:r w:rsidRPr="006916B3">
        <w:rPr>
          <w:lang w:val="ru-RU"/>
        </w:rPr>
        <w:t>ти</w:t>
      </w:r>
      <w:r w:rsidRPr="00C40B19">
        <w:rPr>
          <w:lang w:val="ru-RU"/>
        </w:rPr>
        <w:t xml:space="preserve"> ведется обработка персональных данных субъектов ПДн как являющихся сотрудниками Оператора, так и не являющихся таковыми. </w:t>
      </w:r>
      <w:r w:rsidRPr="003559AC">
        <w:rPr>
          <w:lang w:val="ru-RU"/>
        </w:rPr>
        <w:t>Исходя из категорий субъектов ПДн и принципов необходимости и достаточности для достижения целей обработки в таблице 1 приведен с</w:t>
      </w:r>
      <w:r w:rsidRPr="003559AC">
        <w:rPr>
          <w:lang w:val="ru-RU"/>
        </w:rPr>
        <w:t>о</w:t>
      </w:r>
      <w:r w:rsidRPr="003559AC">
        <w:rPr>
          <w:lang w:val="ru-RU"/>
        </w:rPr>
        <w:t>став сведений, предоставляемых субъектами персональных данных.</w:t>
      </w:r>
    </w:p>
    <w:p w:rsidR="008135C1" w:rsidRDefault="008135C1" w:rsidP="00173BE3">
      <w:pPr>
        <w:keepNext/>
        <w:spacing w:before="120" w:line="240" w:lineRule="auto"/>
        <w:ind w:firstLine="0"/>
        <w:rPr>
          <w:lang w:val="ru-RU"/>
        </w:rPr>
      </w:pPr>
      <w:r>
        <w:rPr>
          <w:lang w:val="ru-RU"/>
        </w:rPr>
        <w:t xml:space="preserve">Таблица 1 - </w:t>
      </w:r>
      <w:r w:rsidRPr="00C63F3B">
        <w:rPr>
          <w:lang w:val="ru-RU"/>
        </w:rPr>
        <w:t xml:space="preserve">Состав обрабатываемых персональных данных, категории субъектов </w:t>
      </w:r>
      <w:r>
        <w:rPr>
          <w:lang w:val="ru-RU"/>
        </w:rPr>
        <w:t>ПДн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3387"/>
        <w:gridCol w:w="2258"/>
        <w:gridCol w:w="3716"/>
      </w:tblGrid>
      <w:tr w:rsidR="008135C1" w:rsidRPr="00C40B19" w:rsidTr="006916B3">
        <w:trPr>
          <w:trHeight w:val="20"/>
          <w:tblHeader/>
        </w:trPr>
        <w:tc>
          <w:tcPr>
            <w:tcW w:w="274" w:type="pct"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D561F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10" w:type="pct"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D561F">
              <w:rPr>
                <w:sz w:val="20"/>
                <w:szCs w:val="20"/>
                <w:lang w:val="ru-RU"/>
              </w:rPr>
              <w:t>Категория субъектов ПДн</w:t>
            </w:r>
          </w:p>
        </w:tc>
        <w:tc>
          <w:tcPr>
            <w:tcW w:w="3016" w:type="pct"/>
            <w:gridSpan w:val="2"/>
            <w:tcBorders>
              <w:bottom w:val="nil"/>
            </w:tcBorders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D561F">
              <w:rPr>
                <w:sz w:val="20"/>
                <w:szCs w:val="20"/>
                <w:lang w:val="ru-RU"/>
              </w:rPr>
              <w:t>Состав обрабатываемых сведений</w:t>
            </w:r>
          </w:p>
        </w:tc>
      </w:tr>
      <w:tr w:rsidR="008135C1" w:rsidRPr="00D07F8E" w:rsidTr="006916B3">
        <w:trPr>
          <w:trHeight w:val="20"/>
        </w:trPr>
        <w:tc>
          <w:tcPr>
            <w:tcW w:w="274" w:type="pct"/>
            <w:vAlign w:val="center"/>
          </w:tcPr>
          <w:p w:rsidR="008135C1" w:rsidRPr="00CD561F" w:rsidRDefault="008135C1" w:rsidP="00D07F8E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tcBorders>
              <w:right w:val="nil"/>
            </w:tcBorders>
            <w:vAlign w:val="center"/>
          </w:tcPr>
          <w:p w:rsidR="008135C1" w:rsidRPr="006916B3" w:rsidRDefault="008135C1" w:rsidP="00D07F8E">
            <w:pPr>
              <w:pStyle w:val="ListParagraph"/>
              <w:numPr>
                <w:ilvl w:val="0"/>
                <w:numId w:val="15"/>
              </w:numPr>
              <w:tabs>
                <w:tab w:val="left" w:pos="421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61F">
              <w:rPr>
                <w:sz w:val="20"/>
                <w:szCs w:val="20"/>
                <w:lang w:val="ru-RU"/>
              </w:rPr>
              <w:t xml:space="preserve">Работники </w:t>
            </w:r>
            <w:r w:rsidRPr="006916B3">
              <w:rPr>
                <w:sz w:val="20"/>
                <w:szCs w:val="20"/>
                <w:lang w:val="ru-RU"/>
              </w:rPr>
              <w:t>администрации Я</w:t>
            </w:r>
            <w:r w:rsidRPr="006916B3">
              <w:rPr>
                <w:sz w:val="20"/>
                <w:szCs w:val="20"/>
                <w:lang w:val="ru-RU"/>
              </w:rPr>
              <w:t>р</w:t>
            </w:r>
            <w:r w:rsidRPr="006916B3">
              <w:rPr>
                <w:sz w:val="20"/>
                <w:szCs w:val="20"/>
                <w:lang w:val="ru-RU"/>
              </w:rPr>
              <w:t>ковского</w:t>
            </w:r>
            <w:r w:rsidRPr="006916B3">
              <w:rPr>
                <w:lang w:val="ru-RU"/>
              </w:rPr>
              <w:t xml:space="preserve"> </w:t>
            </w:r>
            <w:r w:rsidRPr="006916B3">
              <w:rPr>
                <w:sz w:val="20"/>
                <w:szCs w:val="20"/>
                <w:lang w:val="ru-RU"/>
              </w:rPr>
              <w:t>сельсовета Доволенского района Новосибирской области;</w:t>
            </w:r>
          </w:p>
          <w:p w:rsidR="008135C1" w:rsidRPr="006916B3" w:rsidRDefault="008135C1" w:rsidP="000B6FBF">
            <w:pPr>
              <w:pStyle w:val="ListParagraph"/>
              <w:tabs>
                <w:tab w:val="left" w:pos="421"/>
              </w:tabs>
              <w:spacing w:line="240" w:lineRule="auto"/>
              <w:ind w:left="0" w:firstLine="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0B6FBF">
              <w:rPr>
                <w:sz w:val="20"/>
                <w:szCs w:val="20"/>
                <w:lang w:val="ru-RU"/>
              </w:rPr>
              <w:t>лица, ранее</w:t>
            </w:r>
            <w:r>
              <w:rPr>
                <w:sz w:val="20"/>
                <w:szCs w:val="20"/>
                <w:lang w:val="ru-RU"/>
              </w:rPr>
              <w:t xml:space="preserve"> находящиеся на мун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ципальной</w:t>
            </w:r>
            <w:r w:rsidRPr="00CD561F">
              <w:rPr>
                <w:sz w:val="20"/>
                <w:szCs w:val="20"/>
                <w:lang w:val="ru-RU"/>
              </w:rPr>
              <w:t xml:space="preserve"> службе </w:t>
            </w:r>
            <w:r>
              <w:rPr>
                <w:sz w:val="20"/>
                <w:szCs w:val="20"/>
                <w:lang w:val="ru-RU"/>
              </w:rPr>
              <w:t xml:space="preserve">в </w:t>
            </w:r>
            <w:r w:rsidRPr="006916B3">
              <w:rPr>
                <w:sz w:val="20"/>
                <w:szCs w:val="20"/>
                <w:lang w:val="ru-RU"/>
              </w:rPr>
              <w:t>администрации Ярковского сельсовета Доволенск</w:t>
            </w:r>
            <w:r w:rsidRPr="006916B3">
              <w:rPr>
                <w:sz w:val="20"/>
                <w:szCs w:val="20"/>
                <w:lang w:val="ru-RU"/>
              </w:rPr>
              <w:t>о</w:t>
            </w:r>
            <w:r w:rsidRPr="006916B3">
              <w:rPr>
                <w:sz w:val="20"/>
                <w:szCs w:val="20"/>
                <w:lang w:val="ru-RU"/>
              </w:rPr>
              <w:t>го района Новосибирской области;</w:t>
            </w:r>
          </w:p>
          <w:p w:rsidR="008135C1" w:rsidRPr="00CD561F" w:rsidRDefault="008135C1" w:rsidP="00D07F8E">
            <w:pPr>
              <w:pStyle w:val="ListParagraph"/>
              <w:numPr>
                <w:ilvl w:val="0"/>
                <w:numId w:val="15"/>
              </w:numPr>
              <w:tabs>
                <w:tab w:val="left" w:pos="421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61F">
              <w:rPr>
                <w:sz w:val="20"/>
                <w:szCs w:val="20"/>
                <w:lang w:val="ru-RU"/>
              </w:rPr>
              <w:t>соискатели на замещение в</w:t>
            </w:r>
            <w:r w:rsidRPr="00CD561F">
              <w:rPr>
                <w:sz w:val="20"/>
                <w:szCs w:val="20"/>
                <w:lang w:val="ru-RU"/>
              </w:rPr>
              <w:t>а</w:t>
            </w:r>
            <w:r w:rsidRPr="00CD561F">
              <w:rPr>
                <w:sz w:val="20"/>
                <w:szCs w:val="20"/>
                <w:lang w:val="ru-RU"/>
              </w:rPr>
              <w:t>кантн</w:t>
            </w:r>
            <w:r>
              <w:rPr>
                <w:sz w:val="20"/>
                <w:szCs w:val="20"/>
                <w:lang w:val="ru-RU"/>
              </w:rPr>
              <w:t>ых должностей муниципал</w:t>
            </w:r>
            <w:r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  <w:lang w:val="ru-RU"/>
              </w:rPr>
              <w:t>ной</w:t>
            </w:r>
            <w:r w:rsidRPr="00CD561F">
              <w:rPr>
                <w:sz w:val="20"/>
                <w:szCs w:val="20"/>
                <w:lang w:val="ru-RU"/>
              </w:rPr>
              <w:t xml:space="preserve"> службы</w:t>
            </w:r>
          </w:p>
        </w:tc>
        <w:tc>
          <w:tcPr>
            <w:tcW w:w="30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CD561F">
              <w:rPr>
                <w:sz w:val="20"/>
                <w:szCs w:val="20"/>
                <w:lang w:val="ru-RU"/>
              </w:rPr>
              <w:t>фамилия, имя, отчество, дата и место рождения, гражданство; прежние фамилия, имя, отчество, дата, место и причина изменения (в случае изменения); фотография; владение иностранными яз</w:t>
            </w:r>
            <w:r w:rsidRPr="00CD561F">
              <w:rPr>
                <w:sz w:val="20"/>
                <w:szCs w:val="20"/>
                <w:lang w:val="ru-RU"/>
              </w:rPr>
              <w:t>ы</w:t>
            </w:r>
            <w:r w:rsidRPr="00CD561F">
              <w:rPr>
                <w:sz w:val="20"/>
                <w:szCs w:val="20"/>
                <w:lang w:val="ru-RU"/>
              </w:rPr>
              <w:t>ками и языками народов Российской Федерации; образование (к</w:t>
            </w:r>
            <w:r w:rsidRPr="00CD561F">
              <w:rPr>
                <w:sz w:val="20"/>
                <w:szCs w:val="20"/>
                <w:lang w:val="ru-RU"/>
              </w:rPr>
              <w:t>о</w:t>
            </w:r>
            <w:r w:rsidRPr="00CD561F">
              <w:rPr>
                <w:sz w:val="20"/>
                <w:szCs w:val="20"/>
                <w:lang w:val="ru-RU"/>
              </w:rPr>
              <w:t>гда и какие образовательные учреждения закончил, номера д</w:t>
            </w:r>
            <w:r w:rsidRPr="00CD561F">
              <w:rPr>
                <w:sz w:val="20"/>
                <w:szCs w:val="20"/>
                <w:lang w:val="ru-RU"/>
              </w:rPr>
              <w:t>и</w:t>
            </w:r>
            <w:r w:rsidRPr="00CD561F">
              <w:rPr>
                <w:sz w:val="20"/>
                <w:szCs w:val="20"/>
                <w:lang w:val="ru-RU"/>
              </w:rPr>
              <w:t>пломов, направление подготовки или специальность по диплому, квалификация по диплому); послевузовское профессиональное образование (наименование образовательного или научного учр</w:t>
            </w:r>
            <w:r w:rsidRPr="00CD561F">
              <w:rPr>
                <w:sz w:val="20"/>
                <w:szCs w:val="20"/>
                <w:lang w:val="ru-RU"/>
              </w:rPr>
              <w:t>е</w:t>
            </w:r>
            <w:r w:rsidRPr="00CD561F">
              <w:rPr>
                <w:sz w:val="20"/>
                <w:szCs w:val="20"/>
                <w:lang w:val="ru-RU"/>
              </w:rPr>
              <w:t>ждения, год окончания), ученая степень, ученое звание (когда присвоены, номера дипломов, аттестатов); выполняемая работа с начала трудовой деятельности (включая военную службу, работу по совместительству, предпринимательскую деятельность); клас</w:t>
            </w:r>
            <w:r w:rsidRPr="00CD561F">
              <w:rPr>
                <w:sz w:val="20"/>
                <w:szCs w:val="20"/>
                <w:lang w:val="ru-RU"/>
              </w:rPr>
              <w:t>с</w:t>
            </w:r>
            <w:r w:rsidRPr="00CD561F">
              <w:rPr>
                <w:sz w:val="20"/>
                <w:szCs w:val="20"/>
                <w:lang w:val="ru-RU"/>
              </w:rPr>
              <w:t>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 государственные награды, иные награды и знаки отличия, поощрения (кем награжден (поощрен) и когда); семейное положение, состав семьи, степень родства, фам</w:t>
            </w:r>
            <w:r w:rsidRPr="00CD561F">
              <w:rPr>
                <w:sz w:val="20"/>
                <w:szCs w:val="20"/>
                <w:lang w:val="ru-RU"/>
              </w:rPr>
              <w:t>и</w:t>
            </w:r>
            <w:r w:rsidRPr="00CD561F">
              <w:rPr>
                <w:sz w:val="20"/>
                <w:szCs w:val="20"/>
                <w:lang w:val="ru-RU"/>
              </w:rPr>
              <w:t>лии, имена, отчества, даты рождения близких родственников (о</w:t>
            </w:r>
            <w:r w:rsidRPr="00CD561F">
              <w:rPr>
                <w:sz w:val="20"/>
                <w:szCs w:val="20"/>
                <w:lang w:val="ru-RU"/>
              </w:rPr>
              <w:t>т</w:t>
            </w:r>
            <w:r w:rsidRPr="00CD561F">
              <w:rPr>
                <w:sz w:val="20"/>
                <w:szCs w:val="20"/>
                <w:lang w:val="ru-RU"/>
              </w:rPr>
              <w:t>ца, матери, братьев, сестер и детей), а также мужа (жены), в том числе бывших; места рождения, места работы и домашние адреса близких родственников (отца, матери, братьев, сестер и детей), а также мужа (жены), в том числе бывших; пребывание за границей (когда, где, с какой целью); близкие родственники (отец, мать, братья, сестры и дети), а также муж (жена), в том числе бывшие, постоянно проживающие за границей и (или) оформляющие док</w:t>
            </w:r>
            <w:r w:rsidRPr="00CD561F">
              <w:rPr>
                <w:sz w:val="20"/>
                <w:szCs w:val="20"/>
                <w:lang w:val="ru-RU"/>
              </w:rPr>
              <w:t>у</w:t>
            </w:r>
            <w:r w:rsidRPr="00CD561F">
              <w:rPr>
                <w:sz w:val="20"/>
                <w:szCs w:val="20"/>
                <w:lang w:val="ru-RU"/>
              </w:rPr>
              <w:t>менты для выезда на постоянное место жительства в другое гос</w:t>
            </w:r>
            <w:r w:rsidRPr="00CD561F">
              <w:rPr>
                <w:sz w:val="20"/>
                <w:szCs w:val="20"/>
                <w:lang w:val="ru-RU"/>
              </w:rPr>
              <w:t>у</w:t>
            </w:r>
            <w:r w:rsidRPr="00CD561F">
              <w:rPr>
                <w:sz w:val="20"/>
                <w:szCs w:val="20"/>
                <w:lang w:val="ru-RU"/>
              </w:rPr>
              <w:t>дарство (фамилия, имя, отчество, с какого времени проживают за границей); адрес регистрации и фактического места жительства, адреса прежних мест жительства; дата регистрации по месту ж</w:t>
            </w:r>
            <w:r w:rsidRPr="00CD561F">
              <w:rPr>
                <w:sz w:val="20"/>
                <w:szCs w:val="20"/>
                <w:lang w:val="ru-RU"/>
              </w:rPr>
              <w:t>и</w:t>
            </w:r>
            <w:r w:rsidRPr="00CD561F">
              <w:rPr>
                <w:sz w:val="20"/>
                <w:szCs w:val="20"/>
                <w:lang w:val="ru-RU"/>
              </w:rPr>
              <w:t>тельства; паспорт (серия, номер, кем и когда выдан); паспорт, уд</w:t>
            </w:r>
            <w:r w:rsidRPr="00CD561F">
              <w:rPr>
                <w:sz w:val="20"/>
                <w:szCs w:val="20"/>
                <w:lang w:val="ru-RU"/>
              </w:rPr>
              <w:t>о</w:t>
            </w:r>
            <w:r w:rsidRPr="00CD561F">
              <w:rPr>
                <w:sz w:val="20"/>
                <w:szCs w:val="20"/>
                <w:lang w:val="ru-RU"/>
              </w:rPr>
              <w:t>стоверяющий личность гражданина Российской Федерации за пределами Российской Федерации (серия, номер, кем и когда в</w:t>
            </w:r>
            <w:r w:rsidRPr="00CD561F">
              <w:rPr>
                <w:sz w:val="20"/>
                <w:szCs w:val="20"/>
                <w:lang w:val="ru-RU"/>
              </w:rPr>
              <w:t>ы</w:t>
            </w:r>
            <w:r w:rsidRPr="00CD561F">
              <w:rPr>
                <w:sz w:val="20"/>
                <w:szCs w:val="20"/>
                <w:lang w:val="ru-RU"/>
              </w:rPr>
              <w:t>дан); информация, содержащаяся в свидетельствах о государс</w:t>
            </w:r>
            <w:r w:rsidRPr="00CD561F">
              <w:rPr>
                <w:sz w:val="20"/>
                <w:szCs w:val="20"/>
                <w:lang w:val="ru-RU"/>
              </w:rPr>
              <w:t>т</w:t>
            </w:r>
            <w:r w:rsidRPr="00CD561F">
              <w:rPr>
                <w:sz w:val="20"/>
                <w:szCs w:val="20"/>
                <w:lang w:val="ru-RU"/>
              </w:rPr>
              <w:t>венной регистрации актов гражданского состояния; номера ко</w:t>
            </w:r>
            <w:r w:rsidRPr="00CD561F">
              <w:rPr>
                <w:sz w:val="20"/>
                <w:szCs w:val="20"/>
                <w:lang w:val="ru-RU"/>
              </w:rPr>
              <w:t>н</w:t>
            </w:r>
            <w:r w:rsidRPr="00CD561F">
              <w:rPr>
                <w:sz w:val="20"/>
                <w:szCs w:val="20"/>
                <w:lang w:val="ru-RU"/>
              </w:rPr>
              <w:t>тактных телефонов; отношение к воинской обязанности, сведения по воинскому учету (для граждан, пребывающих в запасе, и лиц, подлежащих призыву на военную службу); идентификационный номер налогоплательщика; номер страхового свидетельства обяз</w:t>
            </w:r>
            <w:r w:rsidRPr="00CD561F">
              <w:rPr>
                <w:sz w:val="20"/>
                <w:szCs w:val="20"/>
                <w:lang w:val="ru-RU"/>
              </w:rPr>
              <w:t>а</w:t>
            </w:r>
            <w:r w:rsidRPr="00CD561F">
              <w:rPr>
                <w:sz w:val="20"/>
                <w:szCs w:val="20"/>
                <w:lang w:val="ru-RU"/>
              </w:rPr>
              <w:t>тельного пенсионного страхования; наличие (отсутствие) судим</w:t>
            </w:r>
            <w:r w:rsidRPr="00CD561F">
              <w:rPr>
                <w:sz w:val="20"/>
                <w:szCs w:val="20"/>
                <w:lang w:val="ru-RU"/>
              </w:rPr>
              <w:t>о</w:t>
            </w:r>
            <w:r w:rsidRPr="00CD561F">
              <w:rPr>
                <w:sz w:val="20"/>
                <w:szCs w:val="20"/>
                <w:lang w:val="ru-RU"/>
              </w:rPr>
              <w:t>сти; допуск к государственной тайне, оформленный за период р</w:t>
            </w:r>
            <w:r w:rsidRPr="00CD561F">
              <w:rPr>
                <w:sz w:val="20"/>
                <w:szCs w:val="20"/>
                <w:lang w:val="ru-RU"/>
              </w:rPr>
              <w:t>а</w:t>
            </w:r>
            <w:r w:rsidRPr="00CD561F">
              <w:rPr>
                <w:sz w:val="20"/>
                <w:szCs w:val="20"/>
                <w:lang w:val="ru-RU"/>
              </w:rPr>
              <w:t>боты, службы, учебы (форма, номер и дата); наличие (отсутствие) заболевания, препятствующего поступлению на государственную гражданскую службу Российской Федерации или ее прохождению, подтвержденного заключением медицинского учреждения; свед</w:t>
            </w:r>
            <w:r w:rsidRPr="00CD561F">
              <w:rPr>
                <w:sz w:val="20"/>
                <w:szCs w:val="20"/>
                <w:lang w:val="ru-RU"/>
              </w:rPr>
              <w:t>е</w:t>
            </w:r>
            <w:r w:rsidRPr="00CD561F">
              <w:rPr>
                <w:sz w:val="20"/>
                <w:szCs w:val="20"/>
                <w:lang w:val="ru-RU"/>
              </w:rPr>
              <w:t>ния о доходах, расходах, об имуществе и обязательствах имущес</w:t>
            </w:r>
            <w:r w:rsidRPr="00CD561F">
              <w:rPr>
                <w:sz w:val="20"/>
                <w:szCs w:val="20"/>
                <w:lang w:val="ru-RU"/>
              </w:rPr>
              <w:t>т</w:t>
            </w:r>
            <w:r w:rsidRPr="00CD561F">
              <w:rPr>
                <w:sz w:val="20"/>
                <w:szCs w:val="20"/>
                <w:lang w:val="ru-RU"/>
              </w:rPr>
              <w:t>венного характера, а также о доходах, расходах, об имуществе и обязательствах имущественного характера членов семьи; сведения о размещении информации в информационно-телекоммуникационной сети «Интернет»; реквизиты полиса об</w:t>
            </w:r>
            <w:r w:rsidRPr="00CD561F">
              <w:rPr>
                <w:sz w:val="20"/>
                <w:szCs w:val="20"/>
                <w:lang w:val="ru-RU"/>
              </w:rPr>
              <w:t>я</w:t>
            </w:r>
            <w:r w:rsidRPr="00CD561F">
              <w:rPr>
                <w:sz w:val="20"/>
                <w:szCs w:val="20"/>
                <w:lang w:val="ru-RU"/>
              </w:rPr>
              <w:t>зательного медицинского страхования; номер расчетного счета; сведения о последнем месте государственной или муниципальной службы</w:t>
            </w:r>
          </w:p>
        </w:tc>
      </w:tr>
      <w:tr w:rsidR="008135C1" w:rsidRPr="00D07F8E" w:rsidTr="006916B3">
        <w:trPr>
          <w:trHeight w:val="20"/>
        </w:trPr>
        <w:tc>
          <w:tcPr>
            <w:tcW w:w="274" w:type="pct"/>
            <w:vAlign w:val="center"/>
          </w:tcPr>
          <w:p w:rsidR="008135C1" w:rsidRPr="00CD561F" w:rsidRDefault="008135C1" w:rsidP="00D07F8E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Align w:val="center"/>
          </w:tcPr>
          <w:p w:rsidR="008135C1" w:rsidRPr="00615D53" w:rsidRDefault="008135C1" w:rsidP="00CD561F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D561F">
              <w:rPr>
                <w:sz w:val="20"/>
                <w:szCs w:val="20"/>
                <w:lang w:val="ru-RU"/>
              </w:rPr>
              <w:t xml:space="preserve">Родственники работников </w:t>
            </w:r>
            <w:r w:rsidRPr="00111FFA">
              <w:rPr>
                <w:sz w:val="20"/>
                <w:szCs w:val="20"/>
                <w:lang w:val="ru-RU"/>
              </w:rPr>
              <w:t>админ</w:t>
            </w:r>
            <w:r w:rsidRPr="00111FFA">
              <w:rPr>
                <w:sz w:val="20"/>
                <w:szCs w:val="20"/>
                <w:lang w:val="ru-RU"/>
              </w:rPr>
              <w:t>и</w:t>
            </w:r>
            <w:r w:rsidRPr="00111FFA">
              <w:rPr>
                <w:sz w:val="20"/>
                <w:szCs w:val="20"/>
                <w:lang w:val="ru-RU"/>
              </w:rPr>
              <w:t>страции Ярковского сельсовета Д</w:t>
            </w:r>
            <w:r w:rsidRPr="00111FFA">
              <w:rPr>
                <w:sz w:val="20"/>
                <w:szCs w:val="20"/>
                <w:lang w:val="ru-RU"/>
              </w:rPr>
              <w:t>о</w:t>
            </w:r>
            <w:r w:rsidRPr="00111FFA">
              <w:rPr>
                <w:sz w:val="20"/>
                <w:szCs w:val="20"/>
                <w:lang w:val="ru-RU"/>
              </w:rPr>
              <w:t>воленского района Новосибирской области</w:t>
            </w:r>
          </w:p>
        </w:tc>
        <w:tc>
          <w:tcPr>
            <w:tcW w:w="3016" w:type="pct"/>
            <w:gridSpan w:val="2"/>
            <w:tcBorders>
              <w:top w:val="nil"/>
            </w:tcBorders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CD561F">
              <w:rPr>
                <w:sz w:val="20"/>
                <w:szCs w:val="20"/>
                <w:lang w:val="ru-RU"/>
              </w:rPr>
              <w:t>фамилии, имена, отчества, даты рождения близких родственников (отца, матери, братьев, сестер и детей), а также мужа (жены), в том числе бывших;места рождения, места работы и домашние адреса близких родственников (отца, матери, братьев, сестер и детей), а также мужа (жены), в том числе бывших; близкие родственники (отец, мать, братья, сестры и дети), а также муж (жена), в том чи</w:t>
            </w:r>
            <w:r w:rsidRPr="00CD561F">
              <w:rPr>
                <w:sz w:val="20"/>
                <w:szCs w:val="20"/>
                <w:lang w:val="ru-RU"/>
              </w:rPr>
              <w:t>с</w:t>
            </w:r>
            <w:r w:rsidRPr="00CD561F">
              <w:rPr>
                <w:sz w:val="20"/>
                <w:szCs w:val="20"/>
                <w:lang w:val="ru-RU"/>
              </w:rPr>
              <w:t>ле бывшие, постоянно проживающие за границей и (или) офор</w:t>
            </w:r>
            <w:r w:rsidRPr="00CD561F">
              <w:rPr>
                <w:sz w:val="20"/>
                <w:szCs w:val="20"/>
                <w:lang w:val="ru-RU"/>
              </w:rPr>
              <w:t>м</w:t>
            </w:r>
            <w:r w:rsidRPr="00CD561F">
              <w:rPr>
                <w:sz w:val="20"/>
                <w:szCs w:val="20"/>
                <w:lang w:val="ru-RU"/>
              </w:rPr>
              <w:t>ляющие документы для выезда на постоянное место жительства в другое государство (фамилия, имя, отчество, с какого времени проживают за границей)</w:t>
            </w:r>
          </w:p>
        </w:tc>
      </w:tr>
      <w:tr w:rsidR="008135C1" w:rsidRPr="00D07F8E" w:rsidTr="00CD561F">
        <w:trPr>
          <w:trHeight w:val="20"/>
        </w:trPr>
        <w:tc>
          <w:tcPr>
            <w:tcW w:w="274" w:type="pct"/>
            <w:vMerge w:val="restart"/>
            <w:vAlign w:val="center"/>
          </w:tcPr>
          <w:p w:rsidR="008135C1" w:rsidRPr="00CD561F" w:rsidRDefault="008135C1" w:rsidP="00D07F8E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Merge w:val="restart"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CD561F">
              <w:rPr>
                <w:sz w:val="20"/>
                <w:szCs w:val="20"/>
                <w:lang w:val="ru-RU"/>
              </w:rPr>
              <w:t>Граждане Российской федерации (физические лица и их представит</w:t>
            </w:r>
            <w:r w:rsidRPr="00CD561F">
              <w:rPr>
                <w:sz w:val="20"/>
                <w:szCs w:val="20"/>
                <w:lang w:val="ru-RU"/>
              </w:rPr>
              <w:t>е</w:t>
            </w:r>
            <w:r w:rsidRPr="00CD561F">
              <w:rPr>
                <w:sz w:val="20"/>
                <w:szCs w:val="20"/>
                <w:lang w:val="ru-RU"/>
              </w:rPr>
              <w:t>ли, представители юридических лиц)</w:t>
            </w:r>
          </w:p>
        </w:tc>
        <w:tc>
          <w:tcPr>
            <w:tcW w:w="1140" w:type="pct"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CD561F">
              <w:rPr>
                <w:bCs/>
                <w:sz w:val="20"/>
                <w:szCs w:val="20"/>
                <w:lang w:val="ru-RU"/>
              </w:rPr>
              <w:t>В случае электронного обращения граждан</w:t>
            </w:r>
          </w:p>
        </w:tc>
        <w:tc>
          <w:tcPr>
            <w:tcW w:w="1876" w:type="pct"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CD561F">
              <w:rPr>
                <w:bCs/>
                <w:sz w:val="20"/>
                <w:szCs w:val="20"/>
                <w:lang w:val="ru-RU"/>
              </w:rPr>
              <w:t>фамилия, имя, отчество (последнее – при наличии);адрес электронной почты (e-mail).</w:t>
            </w:r>
          </w:p>
          <w:p w:rsidR="008135C1" w:rsidRPr="00CD561F" w:rsidRDefault="008135C1" w:rsidP="00CD561F">
            <w:pPr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CD561F">
              <w:rPr>
                <w:bCs/>
                <w:sz w:val="20"/>
                <w:szCs w:val="20"/>
                <w:lang w:val="ru-RU"/>
              </w:rPr>
              <w:t>Дополнительная информация, предо</w:t>
            </w:r>
            <w:r w:rsidRPr="00CD561F">
              <w:rPr>
                <w:bCs/>
                <w:sz w:val="20"/>
                <w:szCs w:val="20"/>
                <w:lang w:val="ru-RU"/>
              </w:rPr>
              <w:t>с</w:t>
            </w:r>
            <w:r w:rsidRPr="00CD561F">
              <w:rPr>
                <w:bCs/>
                <w:sz w:val="20"/>
                <w:szCs w:val="20"/>
                <w:lang w:val="ru-RU"/>
              </w:rPr>
              <w:t>тавляемая гражданами по желанию: почтовый адрес, социальное положение, номер телефона</w:t>
            </w:r>
          </w:p>
        </w:tc>
      </w:tr>
      <w:tr w:rsidR="008135C1" w:rsidRPr="00D07F8E" w:rsidTr="00CD561F">
        <w:trPr>
          <w:trHeight w:val="20"/>
        </w:trPr>
        <w:tc>
          <w:tcPr>
            <w:tcW w:w="274" w:type="pct"/>
            <w:vMerge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Merge/>
          </w:tcPr>
          <w:p w:rsidR="008135C1" w:rsidRPr="00CD561F" w:rsidRDefault="008135C1" w:rsidP="00CD561F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140" w:type="pct"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CD561F">
              <w:rPr>
                <w:bCs/>
                <w:sz w:val="20"/>
                <w:szCs w:val="20"/>
                <w:lang w:val="ru-RU"/>
              </w:rPr>
              <w:t>В случае письменного обращения граждан</w:t>
            </w:r>
          </w:p>
        </w:tc>
        <w:tc>
          <w:tcPr>
            <w:tcW w:w="1876" w:type="pct"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CD561F">
              <w:rPr>
                <w:bCs/>
                <w:sz w:val="20"/>
                <w:szCs w:val="20"/>
                <w:lang w:val="ru-RU"/>
              </w:rPr>
              <w:t>фамилия, имя, отчество (последнее – при наличии);почтовый адрес</w:t>
            </w:r>
          </w:p>
        </w:tc>
      </w:tr>
      <w:tr w:rsidR="008135C1" w:rsidRPr="00D07F8E" w:rsidTr="00CD561F">
        <w:trPr>
          <w:trHeight w:val="20"/>
        </w:trPr>
        <w:tc>
          <w:tcPr>
            <w:tcW w:w="274" w:type="pct"/>
            <w:vMerge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Merge/>
          </w:tcPr>
          <w:p w:rsidR="008135C1" w:rsidRPr="00CD561F" w:rsidRDefault="008135C1" w:rsidP="00CD561F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140" w:type="pct"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CD561F">
              <w:rPr>
                <w:bCs/>
                <w:sz w:val="20"/>
                <w:szCs w:val="20"/>
                <w:lang w:val="ru-RU"/>
              </w:rPr>
              <w:t>При личном обращ</w:t>
            </w:r>
            <w:r w:rsidRPr="00CD561F">
              <w:rPr>
                <w:bCs/>
                <w:sz w:val="20"/>
                <w:szCs w:val="20"/>
                <w:lang w:val="ru-RU"/>
              </w:rPr>
              <w:t>е</w:t>
            </w:r>
            <w:r w:rsidRPr="00CD561F">
              <w:rPr>
                <w:bCs/>
                <w:sz w:val="20"/>
                <w:szCs w:val="20"/>
                <w:lang w:val="ru-RU"/>
              </w:rPr>
              <w:t>нии граждан</w:t>
            </w:r>
          </w:p>
        </w:tc>
        <w:tc>
          <w:tcPr>
            <w:tcW w:w="1876" w:type="pct"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CD561F">
              <w:rPr>
                <w:bCs/>
                <w:sz w:val="20"/>
                <w:szCs w:val="20"/>
                <w:lang w:val="ru-RU"/>
              </w:rPr>
              <w:t>фамилия, имя, отчество (последнее – при наличии);сведения, содержащиеся в документе, удостоверяющем личность (паспортные данные)</w:t>
            </w:r>
          </w:p>
        </w:tc>
      </w:tr>
      <w:tr w:rsidR="008135C1" w:rsidRPr="00D07F8E" w:rsidTr="00CD561F">
        <w:trPr>
          <w:trHeight w:val="20"/>
        </w:trPr>
        <w:tc>
          <w:tcPr>
            <w:tcW w:w="274" w:type="pct"/>
            <w:vAlign w:val="center"/>
          </w:tcPr>
          <w:p w:rsidR="008135C1" w:rsidRPr="00CD561F" w:rsidRDefault="008135C1" w:rsidP="00D07F8E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CD561F">
              <w:rPr>
                <w:sz w:val="20"/>
                <w:szCs w:val="20"/>
                <w:lang w:val="ru-RU"/>
              </w:rPr>
              <w:t>Заявители на оказание государс</w:t>
            </w:r>
            <w:r w:rsidRPr="00CD561F">
              <w:rPr>
                <w:sz w:val="20"/>
                <w:szCs w:val="20"/>
                <w:lang w:val="ru-RU"/>
              </w:rPr>
              <w:t>т</w:t>
            </w:r>
            <w:r w:rsidRPr="00CD561F">
              <w:rPr>
                <w:sz w:val="20"/>
                <w:szCs w:val="20"/>
                <w:lang w:val="ru-RU"/>
              </w:rPr>
              <w:t>венных и муниципальных услуг;</w:t>
            </w:r>
          </w:p>
          <w:p w:rsidR="008135C1" w:rsidRPr="00CD561F" w:rsidRDefault="008135C1" w:rsidP="00CD561F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CD561F">
              <w:rPr>
                <w:sz w:val="20"/>
                <w:szCs w:val="20"/>
                <w:lang w:val="ru-RU"/>
              </w:rPr>
              <w:t>субъекты правоотношений при ос</w:t>
            </w:r>
            <w:r w:rsidRPr="00CD561F">
              <w:rPr>
                <w:sz w:val="20"/>
                <w:szCs w:val="20"/>
                <w:lang w:val="ru-RU"/>
              </w:rPr>
              <w:t>у</w:t>
            </w:r>
            <w:r w:rsidRPr="00CD561F">
              <w:rPr>
                <w:sz w:val="20"/>
                <w:szCs w:val="20"/>
                <w:lang w:val="ru-RU"/>
              </w:rPr>
              <w:t>ществлении функций, полномочий и обязанностей, возложенных на Оп</w:t>
            </w:r>
            <w:r w:rsidRPr="00CD561F">
              <w:rPr>
                <w:sz w:val="20"/>
                <w:szCs w:val="20"/>
                <w:lang w:val="ru-RU"/>
              </w:rPr>
              <w:t>е</w:t>
            </w:r>
            <w:r w:rsidRPr="00CD561F">
              <w:rPr>
                <w:sz w:val="20"/>
                <w:szCs w:val="20"/>
                <w:lang w:val="ru-RU"/>
              </w:rPr>
              <w:t>ратора законодательством Росси</w:t>
            </w:r>
            <w:r w:rsidRPr="00CD561F">
              <w:rPr>
                <w:sz w:val="20"/>
                <w:szCs w:val="20"/>
                <w:lang w:val="ru-RU"/>
              </w:rPr>
              <w:t>й</w:t>
            </w:r>
            <w:r w:rsidRPr="00CD561F">
              <w:rPr>
                <w:sz w:val="20"/>
                <w:szCs w:val="20"/>
                <w:lang w:val="ru-RU"/>
              </w:rPr>
              <w:t>ской Федерации (физические лица и их представители, представители юридических лиц)</w:t>
            </w:r>
          </w:p>
        </w:tc>
        <w:tc>
          <w:tcPr>
            <w:tcW w:w="3016" w:type="pct"/>
            <w:gridSpan w:val="2"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111FFA">
              <w:rPr>
                <w:bCs/>
                <w:sz w:val="20"/>
                <w:szCs w:val="20"/>
                <w:lang w:val="ru-RU"/>
              </w:rPr>
              <w:t>фамилия, имя, отчество (последнее – при наличии); сведения, с</w:t>
            </w:r>
            <w:r w:rsidRPr="00111FFA">
              <w:rPr>
                <w:bCs/>
                <w:sz w:val="20"/>
                <w:szCs w:val="20"/>
                <w:lang w:val="ru-RU"/>
              </w:rPr>
              <w:t>о</w:t>
            </w:r>
            <w:r w:rsidRPr="00111FFA">
              <w:rPr>
                <w:bCs/>
                <w:sz w:val="20"/>
                <w:szCs w:val="20"/>
                <w:lang w:val="ru-RU"/>
              </w:rPr>
              <w:t>держащиеся в документе, удостоверяющем личность (паспортные данные), адрес регистрации и фактического проживания, сведения о семейном положении и составе семьи, сведения о льготах и пр</w:t>
            </w:r>
            <w:r w:rsidRPr="00111FFA">
              <w:rPr>
                <w:bCs/>
                <w:sz w:val="20"/>
                <w:szCs w:val="20"/>
                <w:lang w:val="ru-RU"/>
              </w:rPr>
              <w:t>о</w:t>
            </w:r>
            <w:r w:rsidRPr="00111FFA">
              <w:rPr>
                <w:bCs/>
                <w:sz w:val="20"/>
                <w:szCs w:val="20"/>
                <w:lang w:val="ru-RU"/>
              </w:rPr>
              <w:t xml:space="preserve">чих </w:t>
            </w:r>
            <w:r w:rsidRPr="00111FFA">
              <w:rPr>
                <w:bCs/>
                <w:spacing w:val="-1"/>
                <w:kern w:val="1"/>
                <w:sz w:val="20"/>
                <w:lang w:val="ru-RU" w:eastAsia="hi-IN" w:bidi="hi-IN"/>
              </w:rPr>
              <w:t>мерах социальной поддержки</w:t>
            </w:r>
            <w:r w:rsidRPr="00111FFA">
              <w:rPr>
                <w:bCs/>
                <w:sz w:val="20"/>
                <w:szCs w:val="20"/>
                <w:lang w:val="ru-RU"/>
              </w:rPr>
              <w:t>, сведения об образовании, уро</w:t>
            </w:r>
            <w:r w:rsidRPr="00111FFA">
              <w:rPr>
                <w:bCs/>
                <w:sz w:val="20"/>
                <w:szCs w:val="20"/>
                <w:lang w:val="ru-RU"/>
              </w:rPr>
              <w:t>в</w:t>
            </w:r>
            <w:r w:rsidRPr="00111FFA">
              <w:rPr>
                <w:bCs/>
                <w:sz w:val="20"/>
                <w:szCs w:val="20"/>
                <w:lang w:val="ru-RU"/>
              </w:rPr>
              <w:t>не доходов, имуществе и т.д.</w:t>
            </w:r>
          </w:p>
        </w:tc>
      </w:tr>
      <w:tr w:rsidR="008135C1" w:rsidRPr="00D07F8E" w:rsidTr="00CD561F">
        <w:trPr>
          <w:trHeight w:val="20"/>
        </w:trPr>
        <w:tc>
          <w:tcPr>
            <w:tcW w:w="274" w:type="pct"/>
            <w:vAlign w:val="center"/>
          </w:tcPr>
          <w:p w:rsidR="008135C1" w:rsidRPr="00CD561F" w:rsidRDefault="008135C1" w:rsidP="00D07F8E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CD561F">
              <w:rPr>
                <w:sz w:val="20"/>
                <w:szCs w:val="20"/>
                <w:lang w:val="ru-RU"/>
              </w:rPr>
              <w:t>Лица, состоящие в договорных отношенияхc Оператором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D561F">
              <w:rPr>
                <w:sz w:val="20"/>
                <w:szCs w:val="20"/>
                <w:lang w:val="ru-RU"/>
              </w:rPr>
              <w:t>(физич</w:t>
            </w:r>
            <w:r w:rsidRPr="00CD561F">
              <w:rPr>
                <w:sz w:val="20"/>
                <w:szCs w:val="20"/>
                <w:lang w:val="ru-RU"/>
              </w:rPr>
              <w:t>е</w:t>
            </w:r>
            <w:r w:rsidRPr="00CD561F">
              <w:rPr>
                <w:sz w:val="20"/>
                <w:szCs w:val="20"/>
                <w:lang w:val="ru-RU"/>
              </w:rPr>
              <w:t>ские лица и их представители, пре</w:t>
            </w:r>
            <w:r w:rsidRPr="00CD561F">
              <w:rPr>
                <w:sz w:val="20"/>
                <w:szCs w:val="20"/>
                <w:lang w:val="ru-RU"/>
              </w:rPr>
              <w:t>д</w:t>
            </w:r>
            <w:r w:rsidRPr="00CD561F">
              <w:rPr>
                <w:sz w:val="20"/>
                <w:szCs w:val="20"/>
                <w:lang w:val="ru-RU"/>
              </w:rPr>
              <w:t>ставители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D561F">
              <w:rPr>
                <w:sz w:val="20"/>
                <w:szCs w:val="20"/>
                <w:lang w:val="ru-RU"/>
              </w:rPr>
              <w:t>юридических лиц)</w:t>
            </w:r>
          </w:p>
        </w:tc>
        <w:tc>
          <w:tcPr>
            <w:tcW w:w="3016" w:type="pct"/>
            <w:gridSpan w:val="2"/>
            <w:vAlign w:val="center"/>
          </w:tcPr>
          <w:p w:rsidR="008135C1" w:rsidRPr="00CD561F" w:rsidRDefault="008135C1" w:rsidP="00CD561F">
            <w:pPr>
              <w:spacing w:line="240" w:lineRule="auto"/>
              <w:ind w:firstLine="0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111FFA">
              <w:rPr>
                <w:bCs/>
                <w:sz w:val="20"/>
                <w:szCs w:val="20"/>
                <w:lang w:val="ru-RU"/>
              </w:rPr>
              <w:t>фамилия, имя, отчество (последнее – при наличии); сведения, с</w:t>
            </w:r>
            <w:r w:rsidRPr="00111FFA">
              <w:rPr>
                <w:bCs/>
                <w:sz w:val="20"/>
                <w:szCs w:val="20"/>
                <w:lang w:val="ru-RU"/>
              </w:rPr>
              <w:t>о</w:t>
            </w:r>
            <w:r w:rsidRPr="00111FFA">
              <w:rPr>
                <w:bCs/>
                <w:sz w:val="20"/>
                <w:szCs w:val="20"/>
                <w:lang w:val="ru-RU"/>
              </w:rPr>
              <w:t>держащиеся в документе, удостоверяющем личность (паспортные данные), адрес регистрации и фактического проживания, контак</w:t>
            </w:r>
            <w:r w:rsidRPr="00111FFA">
              <w:rPr>
                <w:bCs/>
                <w:sz w:val="20"/>
                <w:szCs w:val="20"/>
                <w:lang w:val="ru-RU"/>
              </w:rPr>
              <w:t>т</w:t>
            </w:r>
            <w:r w:rsidRPr="00111FFA">
              <w:rPr>
                <w:bCs/>
                <w:sz w:val="20"/>
                <w:szCs w:val="20"/>
                <w:lang w:val="ru-RU"/>
              </w:rPr>
              <w:t>ные данные; банковские реквизиты</w:t>
            </w:r>
          </w:p>
        </w:tc>
      </w:tr>
    </w:tbl>
    <w:p w:rsidR="008135C1" w:rsidRDefault="008135C1" w:rsidP="006B5EE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CEF">
        <w:rPr>
          <w:rFonts w:ascii="Times New Roman" w:hAnsi="Times New Roman" w:cs="Times New Roman"/>
          <w:sz w:val="24"/>
          <w:szCs w:val="24"/>
        </w:rPr>
        <w:t xml:space="preserve">Обработка биометрических персональных данных (фотографическое изображение субъектов ПДн) </w:t>
      </w:r>
      <w:r w:rsidRPr="00C40B19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111FFA">
        <w:rPr>
          <w:rFonts w:ascii="Times New Roman" w:hAnsi="Times New Roman" w:cs="Times New Roman"/>
          <w:sz w:val="24"/>
        </w:rPr>
        <w:t>администрации Ярковского сельсовета Доволенского района Н</w:t>
      </w:r>
      <w:r w:rsidRPr="00111FFA">
        <w:rPr>
          <w:rFonts w:ascii="Times New Roman" w:hAnsi="Times New Roman" w:cs="Times New Roman"/>
          <w:sz w:val="24"/>
        </w:rPr>
        <w:t>о</w:t>
      </w:r>
      <w:r w:rsidRPr="00111FFA">
        <w:rPr>
          <w:rFonts w:ascii="Times New Roman" w:hAnsi="Times New Roman" w:cs="Times New Roman"/>
          <w:sz w:val="24"/>
        </w:rPr>
        <w:t>восибирской</w:t>
      </w:r>
      <w:r w:rsidRPr="00111FFA">
        <w:rPr>
          <w:sz w:val="24"/>
        </w:rPr>
        <w:t xml:space="preserve"> </w:t>
      </w:r>
      <w:r w:rsidRPr="00111FFA">
        <w:rPr>
          <w:rFonts w:ascii="Times New Roman" w:hAnsi="Times New Roman" w:cs="Times New Roman"/>
          <w:sz w:val="24"/>
        </w:rPr>
        <w:t>области</w:t>
      </w:r>
      <w:r w:rsidRPr="00111FFA">
        <w:rPr>
          <w:rFonts w:ascii="Times New Roman" w:hAnsi="Times New Roman" w:cs="Times New Roman"/>
          <w:sz w:val="24"/>
          <w:szCs w:val="24"/>
        </w:rPr>
        <w:t>,</w:t>
      </w:r>
      <w:r w:rsidRPr="00C40B19">
        <w:rPr>
          <w:rFonts w:ascii="Times New Roman" w:hAnsi="Times New Roman" w:cs="Times New Roman"/>
          <w:sz w:val="24"/>
          <w:szCs w:val="24"/>
        </w:rPr>
        <w:t xml:space="preserve"> лиц, ранее находящиес</w:t>
      </w:r>
      <w:r>
        <w:rPr>
          <w:rFonts w:ascii="Times New Roman" w:hAnsi="Times New Roman" w:cs="Times New Roman"/>
          <w:sz w:val="24"/>
          <w:szCs w:val="24"/>
        </w:rPr>
        <w:t>я на муниципальной</w:t>
      </w:r>
      <w:r w:rsidRPr="00C40B19">
        <w:rPr>
          <w:rFonts w:ascii="Times New Roman" w:hAnsi="Times New Roman" w:cs="Times New Roman"/>
          <w:sz w:val="24"/>
          <w:szCs w:val="24"/>
        </w:rPr>
        <w:t xml:space="preserve"> службе </w:t>
      </w:r>
      <w:r w:rsidRPr="00111FFA">
        <w:rPr>
          <w:rFonts w:ascii="Times New Roman" w:hAnsi="Times New Roman" w:cs="Times New Roman"/>
          <w:sz w:val="24"/>
          <w:szCs w:val="24"/>
        </w:rPr>
        <w:t>в</w:t>
      </w:r>
      <w:r w:rsidRPr="00111FFA">
        <w:rPr>
          <w:sz w:val="24"/>
        </w:rPr>
        <w:t xml:space="preserve"> </w:t>
      </w:r>
      <w:r w:rsidRPr="00111FFA">
        <w:rPr>
          <w:rFonts w:ascii="Times New Roman" w:hAnsi="Times New Roman" w:cs="Times New Roman"/>
          <w:sz w:val="24"/>
        </w:rPr>
        <w:t>администрации</w:t>
      </w:r>
      <w:r w:rsidRPr="00111FFA">
        <w:rPr>
          <w:sz w:val="24"/>
        </w:rPr>
        <w:t xml:space="preserve"> </w:t>
      </w:r>
      <w:r w:rsidRPr="00111FFA">
        <w:rPr>
          <w:rFonts w:ascii="Times New Roman" w:hAnsi="Times New Roman" w:cs="Times New Roman"/>
          <w:sz w:val="24"/>
        </w:rPr>
        <w:t>Ярковского сельсовета Доволенского района Новосибирской области</w:t>
      </w:r>
      <w:r w:rsidRPr="00C40B19">
        <w:rPr>
          <w:rFonts w:ascii="Times New Roman" w:hAnsi="Times New Roman" w:cs="Times New Roman"/>
          <w:sz w:val="24"/>
          <w:szCs w:val="24"/>
        </w:rPr>
        <w:t xml:space="preserve">, </w:t>
      </w:r>
      <w:r w:rsidRPr="00C94CEF">
        <w:rPr>
          <w:rFonts w:ascii="Times New Roman" w:hAnsi="Times New Roman" w:cs="Times New Roman"/>
          <w:sz w:val="24"/>
          <w:szCs w:val="24"/>
        </w:rPr>
        <w:t>соискател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40B19">
        <w:rPr>
          <w:rFonts w:ascii="Times New Roman" w:hAnsi="Times New Roman" w:cs="Times New Roman"/>
          <w:sz w:val="24"/>
          <w:szCs w:val="24"/>
        </w:rPr>
        <w:t xml:space="preserve"> на зам</w:t>
      </w:r>
      <w:r w:rsidRPr="00C40B19">
        <w:rPr>
          <w:rFonts w:ascii="Times New Roman" w:hAnsi="Times New Roman" w:cs="Times New Roman"/>
          <w:sz w:val="24"/>
          <w:szCs w:val="24"/>
        </w:rPr>
        <w:t>е</w:t>
      </w:r>
      <w:r w:rsidRPr="00C40B19">
        <w:rPr>
          <w:rFonts w:ascii="Times New Roman" w:hAnsi="Times New Roman" w:cs="Times New Roman"/>
          <w:sz w:val="24"/>
          <w:szCs w:val="24"/>
        </w:rPr>
        <w:t>щение вакантных должно</w:t>
      </w:r>
      <w:r>
        <w:rPr>
          <w:rFonts w:ascii="Times New Roman" w:hAnsi="Times New Roman" w:cs="Times New Roman"/>
          <w:sz w:val="24"/>
          <w:szCs w:val="24"/>
        </w:rPr>
        <w:t>стей муниципальной</w:t>
      </w:r>
      <w:r w:rsidRPr="00C40B19">
        <w:rPr>
          <w:rFonts w:ascii="Times New Roman" w:hAnsi="Times New Roman" w:cs="Times New Roman"/>
          <w:sz w:val="24"/>
          <w:szCs w:val="24"/>
        </w:rPr>
        <w:t xml:space="preserve"> службы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4CEF">
        <w:rPr>
          <w:rFonts w:ascii="Times New Roman" w:hAnsi="Times New Roman" w:cs="Times New Roman"/>
          <w:sz w:val="24"/>
          <w:szCs w:val="24"/>
        </w:rPr>
        <w:t>осуществляется в соответствии с тр</w:t>
      </w:r>
      <w:r w:rsidRPr="00C94CEF">
        <w:rPr>
          <w:rFonts w:ascii="Times New Roman" w:hAnsi="Times New Roman" w:cs="Times New Roman"/>
          <w:sz w:val="24"/>
          <w:szCs w:val="24"/>
        </w:rPr>
        <w:t>у</w:t>
      </w:r>
      <w:r w:rsidRPr="00C94CEF">
        <w:rPr>
          <w:rFonts w:ascii="Times New Roman" w:hAnsi="Times New Roman" w:cs="Times New Roman"/>
          <w:sz w:val="24"/>
          <w:szCs w:val="24"/>
        </w:rPr>
        <w:t>довым законодательством Российской Федера</w:t>
      </w:r>
      <w:r w:rsidRPr="005A32C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ии о муниципальной</w:t>
      </w:r>
      <w:r w:rsidRPr="005A32C5">
        <w:rPr>
          <w:rFonts w:ascii="Times New Roman" w:hAnsi="Times New Roman" w:cs="Times New Roman"/>
          <w:sz w:val="24"/>
          <w:szCs w:val="24"/>
        </w:rPr>
        <w:t xml:space="preserve"> службе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5C1" w:rsidRPr="00C94CEF" w:rsidRDefault="008135C1" w:rsidP="00C40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5FA">
        <w:rPr>
          <w:rFonts w:ascii="Times New Roman" w:hAnsi="Times New Roman" w:cs="Times New Roman"/>
          <w:sz w:val="24"/>
          <w:szCs w:val="24"/>
        </w:rPr>
        <w:t xml:space="preserve">Обработка специальных категорий персональных данных данных </w:t>
      </w:r>
      <w:r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C325FA">
        <w:rPr>
          <w:rFonts w:ascii="Times New Roman" w:hAnsi="Times New Roman" w:cs="Times New Roman"/>
          <w:sz w:val="24"/>
          <w:szCs w:val="24"/>
        </w:rPr>
        <w:t>не ос</w:t>
      </w:r>
      <w:r w:rsidRPr="00C325FA">
        <w:rPr>
          <w:rFonts w:ascii="Times New Roman" w:hAnsi="Times New Roman" w:cs="Times New Roman"/>
          <w:sz w:val="24"/>
          <w:szCs w:val="24"/>
        </w:rPr>
        <w:t>у</w:t>
      </w:r>
      <w:r w:rsidRPr="00C325FA">
        <w:rPr>
          <w:rFonts w:ascii="Times New Roman" w:hAnsi="Times New Roman" w:cs="Times New Roman"/>
          <w:sz w:val="24"/>
          <w:szCs w:val="24"/>
        </w:rPr>
        <w:t>ществляется.</w:t>
      </w:r>
    </w:p>
    <w:p w:rsidR="008135C1" w:rsidRDefault="008135C1" w:rsidP="00C40B19">
      <w:pPr>
        <w:pStyle w:val="Heading2"/>
        <w:numPr>
          <w:ilvl w:val="0"/>
          <w:numId w:val="9"/>
        </w:numPr>
        <w:rPr>
          <w:lang w:val="ru-RU"/>
        </w:rPr>
      </w:pPr>
      <w:bookmarkStart w:id="5" w:name="_Toc2095686"/>
      <w:r w:rsidRPr="00C325FA">
        <w:rPr>
          <w:lang w:val="ru-RU"/>
        </w:rPr>
        <w:t>Порядок и условия обработки персональных данных</w:t>
      </w:r>
      <w:bookmarkEnd w:id="5"/>
    </w:p>
    <w:p w:rsidR="008135C1" w:rsidRPr="00F056D6" w:rsidRDefault="008135C1" w:rsidP="00D07F8E">
      <w:pPr>
        <w:pStyle w:val="ListParagraph"/>
        <w:numPr>
          <w:ilvl w:val="0"/>
          <w:numId w:val="11"/>
        </w:numPr>
        <w:spacing w:line="240" w:lineRule="auto"/>
        <w:ind w:left="0" w:firstLine="709"/>
        <w:rPr>
          <w:lang w:val="ru-RU"/>
        </w:rPr>
      </w:pPr>
      <w:r w:rsidRPr="00194977">
        <w:rPr>
          <w:lang w:val="ru-RU"/>
        </w:rPr>
        <w:t>П</w:t>
      </w:r>
      <w:r w:rsidRPr="00F056D6">
        <w:rPr>
          <w:lang w:val="ru-RU"/>
        </w:rPr>
        <w:t xml:space="preserve">еречень действий, совершаемых оператором с </w:t>
      </w:r>
      <w:r>
        <w:rPr>
          <w:lang w:val="ru-RU"/>
        </w:rPr>
        <w:t>ПДн</w:t>
      </w:r>
      <w:r w:rsidRPr="00F056D6">
        <w:rPr>
          <w:lang w:val="ru-RU"/>
        </w:rPr>
        <w:t xml:space="preserve"> субъектов</w:t>
      </w:r>
    </w:p>
    <w:p w:rsidR="008135C1" w:rsidRDefault="008135C1" w:rsidP="00C40B19">
      <w:pPr>
        <w:spacing w:line="240" w:lineRule="auto"/>
        <w:rPr>
          <w:lang w:val="ru-RU"/>
        </w:rPr>
      </w:pPr>
      <w:r w:rsidRPr="00194977">
        <w:rPr>
          <w:lang w:val="ru-RU"/>
        </w:rPr>
        <w:t xml:space="preserve">В ходе обработки </w:t>
      </w:r>
      <w:r>
        <w:rPr>
          <w:lang w:val="ru-RU"/>
        </w:rPr>
        <w:t>ПДн</w:t>
      </w:r>
      <w:r w:rsidRPr="00F056D6">
        <w:rPr>
          <w:lang w:val="ru-RU"/>
        </w:rPr>
        <w:t>Оператором возможно совершение следующих действий</w:t>
      </w:r>
      <w:r>
        <w:rPr>
          <w:lang w:val="ru-RU"/>
        </w:rPr>
        <w:t xml:space="preserve"> (оп</w:t>
      </w:r>
      <w:r>
        <w:rPr>
          <w:lang w:val="ru-RU"/>
        </w:rPr>
        <w:t>е</w:t>
      </w:r>
      <w:r>
        <w:rPr>
          <w:lang w:val="ru-RU"/>
        </w:rPr>
        <w:t>раций)</w:t>
      </w:r>
      <w:r w:rsidRPr="00F056D6">
        <w:rPr>
          <w:lang w:val="ru-RU"/>
        </w:rPr>
        <w:t xml:space="preserve"> с персональными данными субъектов</w:t>
      </w:r>
      <w:r>
        <w:rPr>
          <w:lang w:val="ru-RU"/>
        </w:rPr>
        <w:t xml:space="preserve"> ПДн</w:t>
      </w:r>
      <w:r w:rsidRPr="00F056D6">
        <w:rPr>
          <w:lang w:val="ru-RU"/>
        </w:rPr>
        <w:t xml:space="preserve">: сбор, запись, систематизация, накопление, хранение, уточнение (обновление, изменение), извлечение, использование, </w:t>
      </w:r>
      <w:r w:rsidRPr="00F056D6">
        <w:rPr>
          <w:lang w:val="ru-RU" w:eastAsia="ru-RU"/>
        </w:rPr>
        <w:t>перед</w:t>
      </w:r>
      <w:r w:rsidRPr="00F056D6">
        <w:rPr>
          <w:lang w:val="ru-RU" w:eastAsia="ru-RU"/>
        </w:rPr>
        <w:t>а</w:t>
      </w:r>
      <w:r w:rsidRPr="00F056D6">
        <w:rPr>
          <w:lang w:val="ru-RU" w:eastAsia="ru-RU"/>
        </w:rPr>
        <w:t>ч</w:t>
      </w:r>
      <w:r>
        <w:rPr>
          <w:lang w:val="ru-RU" w:eastAsia="ru-RU"/>
        </w:rPr>
        <w:t>а</w:t>
      </w:r>
      <w:r w:rsidRPr="00F056D6">
        <w:rPr>
          <w:lang w:val="ru-RU" w:eastAsia="ru-RU"/>
        </w:rPr>
        <w:t>(предоставление, доступ), обезличивание,</w:t>
      </w:r>
      <w:r w:rsidRPr="00F056D6">
        <w:rPr>
          <w:lang w:val="ru-RU"/>
        </w:rPr>
        <w:t>блокирование, удаление, уничтожение перс</w:t>
      </w:r>
      <w:r w:rsidRPr="00F056D6">
        <w:rPr>
          <w:lang w:val="ru-RU"/>
        </w:rPr>
        <w:t>о</w:t>
      </w:r>
      <w:r w:rsidRPr="00F056D6">
        <w:rPr>
          <w:lang w:val="ru-RU"/>
        </w:rPr>
        <w:t>нальных данных.</w:t>
      </w:r>
    </w:p>
    <w:p w:rsidR="008135C1" w:rsidRDefault="008135C1" w:rsidP="00C40B19">
      <w:pPr>
        <w:spacing w:line="240" w:lineRule="auto"/>
        <w:rPr>
          <w:lang w:val="ru-RU"/>
        </w:rPr>
      </w:pPr>
      <w:r>
        <w:rPr>
          <w:lang w:val="ru-RU"/>
        </w:rPr>
        <w:t>Распространение персональных данных субъектов ПДн (в том числе биометрических ПДн) допускается при наличии согласия субъектов ПДн (или их представителей), а также в иных случаях, предусмотренных законодательством Российской Федерации.</w:t>
      </w:r>
    </w:p>
    <w:p w:rsidR="008135C1" w:rsidRPr="00F056D6" w:rsidRDefault="008135C1" w:rsidP="00D07F8E">
      <w:pPr>
        <w:pStyle w:val="ListParagraph"/>
        <w:numPr>
          <w:ilvl w:val="0"/>
          <w:numId w:val="11"/>
        </w:numPr>
        <w:spacing w:line="240" w:lineRule="auto"/>
        <w:ind w:left="0" w:firstLine="709"/>
        <w:rPr>
          <w:lang w:val="ru-RU"/>
        </w:rPr>
      </w:pPr>
      <w:r w:rsidRPr="00F056D6">
        <w:rPr>
          <w:lang w:val="ru-RU"/>
        </w:rPr>
        <w:t>Используемые оператором способы обработки персональных данных</w:t>
      </w:r>
    </w:p>
    <w:p w:rsidR="008135C1" w:rsidRDefault="008135C1" w:rsidP="00C40B19">
      <w:pPr>
        <w:spacing w:line="240" w:lineRule="auto"/>
        <w:rPr>
          <w:lang w:val="ru-RU"/>
        </w:rPr>
      </w:pPr>
      <w:r w:rsidRPr="00C325FA">
        <w:rPr>
          <w:lang w:val="ru-RU"/>
        </w:rPr>
        <w:t>Обработка полученных персональных данных осуществляется Оператором как с и</w:t>
      </w:r>
      <w:r w:rsidRPr="00C325FA">
        <w:rPr>
          <w:lang w:val="ru-RU"/>
        </w:rPr>
        <w:t>с</w:t>
      </w:r>
      <w:r w:rsidRPr="00C325FA">
        <w:rPr>
          <w:lang w:val="ru-RU"/>
        </w:rPr>
        <w:t>пользованием средств автоматизации, так и на бумажных носителях (без использования средств автоматизации).</w:t>
      </w:r>
    </w:p>
    <w:p w:rsidR="008135C1" w:rsidRPr="00F056D6" w:rsidRDefault="008135C1" w:rsidP="00D07F8E">
      <w:pPr>
        <w:pStyle w:val="ListParagraph"/>
        <w:numPr>
          <w:ilvl w:val="0"/>
          <w:numId w:val="11"/>
        </w:numPr>
        <w:spacing w:line="240" w:lineRule="auto"/>
        <w:ind w:left="0" w:firstLine="709"/>
        <w:rPr>
          <w:lang w:val="ru-RU"/>
        </w:rPr>
      </w:pPr>
      <w:r>
        <w:rPr>
          <w:lang w:val="ru-RU"/>
        </w:rPr>
        <w:t>Порядок передачи персональных данных</w:t>
      </w:r>
      <w:r w:rsidRPr="00F056D6">
        <w:rPr>
          <w:lang w:val="ru-RU"/>
        </w:rPr>
        <w:t xml:space="preserve"> третьим лицам</w:t>
      </w:r>
    </w:p>
    <w:p w:rsidR="008135C1" w:rsidRDefault="008135C1" w:rsidP="00C40B19">
      <w:pPr>
        <w:spacing w:line="240" w:lineRule="auto"/>
        <w:rPr>
          <w:spacing w:val="-2"/>
          <w:lang w:val="ru-RU"/>
        </w:rPr>
      </w:pPr>
      <w:r w:rsidRPr="00C325FA">
        <w:rPr>
          <w:lang w:val="ru-RU"/>
        </w:rPr>
        <w:t>В случае необходимости взаимодействия с третьими лицами в рамках достижения ц</w:t>
      </w:r>
      <w:r w:rsidRPr="00C325FA">
        <w:rPr>
          <w:lang w:val="ru-RU"/>
        </w:rPr>
        <w:t>е</w:t>
      </w:r>
      <w:r w:rsidRPr="00C325FA">
        <w:rPr>
          <w:lang w:val="ru-RU"/>
        </w:rPr>
        <w:t>лей обработки персональных данных</w:t>
      </w:r>
      <w:r w:rsidRPr="00531816">
        <w:rPr>
          <w:lang w:val="ru-RU"/>
        </w:rPr>
        <w:t xml:space="preserve"> Оператор обязуется </w:t>
      </w:r>
      <w:r w:rsidRPr="00576529">
        <w:rPr>
          <w:spacing w:val="-2"/>
          <w:lang w:val="ru-RU"/>
        </w:rPr>
        <w:t xml:space="preserve">не распространять персональные данные без согласия субъекта </w:t>
      </w:r>
      <w:r w:rsidRPr="00484217">
        <w:rPr>
          <w:bCs/>
          <w:spacing w:val="-2"/>
          <w:lang w:val="ru-RU"/>
        </w:rPr>
        <w:t>ПДн</w:t>
      </w:r>
      <w:r w:rsidRPr="00C325FA">
        <w:rPr>
          <w:spacing w:val="-2"/>
          <w:lang w:val="ru-RU"/>
        </w:rPr>
        <w:t>, если иное не предусмотрено федеральным законом.</w:t>
      </w:r>
    </w:p>
    <w:p w:rsidR="008135C1" w:rsidRDefault="008135C1" w:rsidP="00C40B19">
      <w:pPr>
        <w:spacing w:line="240" w:lineRule="auto"/>
        <w:rPr>
          <w:lang w:val="ru-RU" w:eastAsia="ru-RU"/>
        </w:rPr>
      </w:pPr>
      <w:r w:rsidRPr="00C325FA">
        <w:rPr>
          <w:lang w:val="ru-RU" w:eastAsia="ru-RU"/>
        </w:rPr>
        <w:t>Трансграничная передача ПДн Оператором не осуществляется.</w:t>
      </w:r>
    </w:p>
    <w:p w:rsidR="008135C1" w:rsidRPr="00F056D6" w:rsidRDefault="008135C1" w:rsidP="00D07F8E">
      <w:pPr>
        <w:pStyle w:val="ListParagraph"/>
        <w:numPr>
          <w:ilvl w:val="0"/>
          <w:numId w:val="11"/>
        </w:numPr>
        <w:spacing w:line="240" w:lineRule="auto"/>
        <w:ind w:left="0" w:firstLine="709"/>
        <w:rPr>
          <w:lang w:val="ru-RU" w:eastAsia="ru-RU"/>
        </w:rPr>
      </w:pPr>
      <w:r w:rsidRPr="00F056D6">
        <w:rPr>
          <w:lang w:val="ru-RU" w:eastAsia="ru-RU"/>
        </w:rPr>
        <w:t>Обеспечение конфиденциальности персональных данных</w:t>
      </w:r>
    </w:p>
    <w:p w:rsidR="008135C1" w:rsidRPr="00C325FA" w:rsidRDefault="008135C1" w:rsidP="00C40B19">
      <w:pPr>
        <w:spacing w:line="240" w:lineRule="auto"/>
        <w:rPr>
          <w:lang w:val="ru-RU" w:eastAsia="ru-RU"/>
        </w:rPr>
      </w:pPr>
      <w:r w:rsidRPr="00C325FA">
        <w:rPr>
          <w:lang w:val="ru-RU" w:eastAsia="ru-RU"/>
        </w:rPr>
        <w:t>Оператор и иные лица, получившие доступ к персональным данным</w:t>
      </w:r>
      <w:r>
        <w:rPr>
          <w:lang w:val="ru-RU" w:eastAsia="ru-RU"/>
        </w:rPr>
        <w:t xml:space="preserve"> на законном о</w:t>
      </w:r>
      <w:r>
        <w:rPr>
          <w:lang w:val="ru-RU" w:eastAsia="ru-RU"/>
        </w:rPr>
        <w:t>с</w:t>
      </w:r>
      <w:r>
        <w:rPr>
          <w:lang w:val="ru-RU" w:eastAsia="ru-RU"/>
        </w:rPr>
        <w:t>новании</w:t>
      </w:r>
      <w:r w:rsidRPr="00C325FA">
        <w:rPr>
          <w:lang w:val="ru-RU" w:eastAsia="ru-RU"/>
        </w:rPr>
        <w:t xml:space="preserve">, </w:t>
      </w:r>
      <w:r w:rsidRPr="00C325FA">
        <w:rPr>
          <w:spacing w:val="-2"/>
          <w:lang w:val="ru-RU"/>
        </w:rPr>
        <w:t>с целью обеспечения конфиденциальности ПДн в соответствии со ст. 7 ФЗ «О перс</w:t>
      </w:r>
      <w:r w:rsidRPr="00C325FA">
        <w:rPr>
          <w:spacing w:val="-2"/>
          <w:lang w:val="ru-RU"/>
        </w:rPr>
        <w:t>о</w:t>
      </w:r>
      <w:r w:rsidRPr="00C325FA">
        <w:rPr>
          <w:spacing w:val="-2"/>
          <w:lang w:val="ru-RU"/>
        </w:rPr>
        <w:t xml:space="preserve">нальных данных» </w:t>
      </w:r>
      <w:r w:rsidRPr="00C325FA">
        <w:rPr>
          <w:lang w:val="ru-RU" w:eastAsia="ru-RU"/>
        </w:rPr>
        <w:t>обязуются не раскрывать третьим лицам и не распространять персональные данные без согласия субъекта персональных данных, если иное не предусмотрено федерал</w:t>
      </w:r>
      <w:r w:rsidRPr="00C325FA">
        <w:rPr>
          <w:lang w:val="ru-RU" w:eastAsia="ru-RU"/>
        </w:rPr>
        <w:t>ь</w:t>
      </w:r>
      <w:r w:rsidRPr="00C325FA">
        <w:rPr>
          <w:lang w:val="ru-RU" w:eastAsia="ru-RU"/>
        </w:rPr>
        <w:t>ным законом.</w:t>
      </w:r>
    </w:p>
    <w:p w:rsidR="008135C1" w:rsidRDefault="008135C1" w:rsidP="00C40B19">
      <w:pPr>
        <w:spacing w:line="240" w:lineRule="auto"/>
        <w:rPr>
          <w:lang w:val="ru-RU"/>
        </w:rPr>
      </w:pPr>
      <w:r w:rsidRPr="00C325FA">
        <w:rPr>
          <w:spacing w:val="-2"/>
          <w:lang w:val="ru-RU"/>
        </w:rPr>
        <w:tab/>
      </w:r>
      <w:r w:rsidRPr="00C325FA">
        <w:rPr>
          <w:lang w:val="ru-RU"/>
        </w:rPr>
        <w:t>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</w:t>
      </w:r>
      <w:r w:rsidRPr="00C325FA">
        <w:rPr>
          <w:lang w:val="ru-RU"/>
        </w:rPr>
        <w:t>а</w:t>
      </w:r>
      <w:r w:rsidRPr="00C325FA">
        <w:rPr>
          <w:lang w:val="ru-RU"/>
        </w:rPr>
        <w:t>тельством Российской Федерации.</w:t>
      </w:r>
    </w:p>
    <w:p w:rsidR="008135C1" w:rsidRPr="00F056D6" w:rsidRDefault="008135C1" w:rsidP="00D07F8E">
      <w:pPr>
        <w:pStyle w:val="ListParagraph"/>
        <w:numPr>
          <w:ilvl w:val="0"/>
          <w:numId w:val="11"/>
        </w:numPr>
        <w:spacing w:line="240" w:lineRule="auto"/>
        <w:ind w:left="0" w:firstLine="709"/>
        <w:rPr>
          <w:spacing w:val="-2"/>
          <w:lang w:val="ru-RU"/>
        </w:rPr>
      </w:pPr>
      <w:r w:rsidRPr="00F056D6">
        <w:rPr>
          <w:lang w:val="ru-RU"/>
        </w:rPr>
        <w:t>Порядок ознакомления с политикой Оператора в отношении обработки перс</w:t>
      </w:r>
      <w:r w:rsidRPr="00F056D6">
        <w:rPr>
          <w:lang w:val="ru-RU"/>
        </w:rPr>
        <w:t>о</w:t>
      </w:r>
      <w:r w:rsidRPr="00F056D6">
        <w:rPr>
          <w:lang w:val="ru-RU"/>
        </w:rPr>
        <w:t>нальных данных и принятых мерах по обеспечению безопасности ПДн</w:t>
      </w:r>
    </w:p>
    <w:p w:rsidR="008135C1" w:rsidRPr="00C325FA" w:rsidRDefault="008135C1" w:rsidP="00C40B19">
      <w:pPr>
        <w:spacing w:line="240" w:lineRule="auto"/>
        <w:rPr>
          <w:lang w:val="ru-RU"/>
        </w:rPr>
      </w:pPr>
      <w:r w:rsidRPr="00531816">
        <w:rPr>
          <w:spacing w:val="-2"/>
          <w:lang w:val="ru-RU"/>
        </w:rPr>
        <w:t xml:space="preserve">В соответствии с требованиями ч. 2 ст. 18.1 </w:t>
      </w:r>
      <w:r w:rsidRPr="00576529">
        <w:rPr>
          <w:spacing w:val="-2"/>
          <w:lang w:val="ru-RU"/>
        </w:rPr>
        <w:t xml:space="preserve">ФЗ «О персональных </w:t>
      </w:r>
      <w:r w:rsidRPr="00484217">
        <w:rPr>
          <w:spacing w:val="-2"/>
          <w:lang w:val="ru-RU"/>
        </w:rPr>
        <w:t>данных»</w:t>
      </w:r>
      <w:r w:rsidRPr="00C325FA">
        <w:rPr>
          <w:spacing w:val="-2"/>
          <w:lang w:val="ru-RU"/>
        </w:rPr>
        <w:t xml:space="preserve"> настоящая Политика открыто опубликована и доступна для </w:t>
      </w:r>
      <w:r w:rsidRPr="00C325FA">
        <w:rPr>
          <w:lang w:val="ru-RU"/>
        </w:rPr>
        <w:t xml:space="preserve">ознакомления в информационно-телекоммуникационной сети Интернет на официальном сайте </w:t>
      </w:r>
      <w:r w:rsidRPr="00910865">
        <w:rPr>
          <w:lang w:val="ru-RU"/>
        </w:rPr>
        <w:t>администрации Ярковского сельсовета Доволенского района Новосибирской области</w:t>
      </w:r>
      <w:r w:rsidRPr="00484217">
        <w:rPr>
          <w:lang w:val="ru-RU"/>
        </w:rPr>
        <w:t xml:space="preserve"> по адресу: </w:t>
      </w:r>
      <w:r>
        <w:t>yarki</w:t>
      </w:r>
      <w:r w:rsidRPr="00442E7A">
        <w:rPr>
          <w:lang w:val="ru-RU"/>
        </w:rPr>
        <w:t>_</w:t>
      </w:r>
      <w:r>
        <w:t>sovet</w:t>
      </w:r>
      <w:r w:rsidRPr="00442E7A">
        <w:rPr>
          <w:lang w:val="ru-RU"/>
        </w:rPr>
        <w:t>@</w:t>
      </w:r>
      <w:r>
        <w:t>list</w:t>
      </w:r>
      <w:r w:rsidRPr="00442E7A">
        <w:rPr>
          <w:lang w:val="ru-RU"/>
        </w:rPr>
        <w:t>.</w:t>
      </w:r>
      <w:r>
        <w:t>ru</w:t>
      </w:r>
      <w:r w:rsidRPr="00C325FA">
        <w:rPr>
          <w:lang w:val="ru-RU"/>
        </w:rPr>
        <w:t>.</w:t>
      </w:r>
    </w:p>
    <w:p w:rsidR="008135C1" w:rsidRDefault="008135C1" w:rsidP="00C40B19">
      <w:pPr>
        <w:spacing w:line="240" w:lineRule="auto"/>
        <w:rPr>
          <w:lang w:val="ru-RU" w:eastAsia="ru-RU"/>
        </w:rPr>
      </w:pPr>
      <w:r w:rsidRPr="00C325FA">
        <w:rPr>
          <w:lang w:val="ru-RU"/>
        </w:rPr>
        <w:t xml:space="preserve">Во исполнение требований ч.1 ст. 19 </w:t>
      </w:r>
      <w:r w:rsidRPr="00C325FA">
        <w:rPr>
          <w:spacing w:val="-2"/>
          <w:lang w:val="ru-RU"/>
        </w:rPr>
        <w:t xml:space="preserve">ФЗ «О персональных данных» </w:t>
      </w:r>
      <w:r w:rsidRPr="00C325FA">
        <w:rPr>
          <w:lang w:val="ru-RU" w:eastAsia="ru-RU"/>
        </w:rPr>
        <w:t>Оператор</w:t>
      </w:r>
      <w:r>
        <w:rPr>
          <w:lang w:val="ru-RU" w:eastAsia="ru-RU"/>
        </w:rPr>
        <w:t>ом</w:t>
      </w:r>
      <w:r w:rsidRPr="00442E7A">
        <w:rPr>
          <w:lang w:val="ru-RU" w:eastAsia="ru-RU"/>
        </w:rPr>
        <w:t xml:space="preserve"> </w:t>
      </w:r>
      <w:r w:rsidRPr="00531816">
        <w:rPr>
          <w:lang w:val="ru-RU" w:eastAsia="ru-RU"/>
        </w:rPr>
        <w:t>пр</w:t>
      </w:r>
      <w:r w:rsidRPr="00531816">
        <w:rPr>
          <w:lang w:val="ru-RU" w:eastAsia="ru-RU"/>
        </w:rPr>
        <w:t>и</w:t>
      </w:r>
      <w:r w:rsidRPr="00531816">
        <w:rPr>
          <w:lang w:val="ru-RU" w:eastAsia="ru-RU"/>
        </w:rPr>
        <w:t>няты</w:t>
      </w:r>
      <w:r w:rsidRPr="00C325FA">
        <w:rPr>
          <w:lang w:val="ru-RU" w:eastAsia="ru-RU"/>
        </w:rPr>
        <w:t xml:space="preserve"> необходимые правовые, организационные и технические меры для защиты </w:t>
      </w:r>
      <w:r>
        <w:rPr>
          <w:lang w:val="ru-RU" w:eastAsia="ru-RU"/>
        </w:rPr>
        <w:t>ПДн</w:t>
      </w:r>
      <w:r w:rsidRPr="00442E7A">
        <w:rPr>
          <w:lang w:val="ru-RU" w:eastAsia="ru-RU"/>
        </w:rPr>
        <w:t xml:space="preserve"> </w:t>
      </w:r>
      <w:r w:rsidRPr="00A12B25">
        <w:rPr>
          <w:lang w:val="ru-RU" w:eastAsia="ru-RU"/>
        </w:rPr>
        <w:t xml:space="preserve">при </w:t>
      </w:r>
      <w:r>
        <w:rPr>
          <w:lang w:val="ru-RU" w:eastAsia="ru-RU"/>
        </w:rPr>
        <w:t xml:space="preserve">их </w:t>
      </w:r>
      <w:r w:rsidRPr="00A12B25">
        <w:rPr>
          <w:lang w:val="ru-RU" w:eastAsia="ru-RU"/>
        </w:rPr>
        <w:t xml:space="preserve">обработке </w:t>
      </w:r>
      <w:r w:rsidRPr="00C325FA">
        <w:rPr>
          <w:lang w:val="ru-RU" w:eastAsia="ru-RU"/>
        </w:rPr>
        <w:t>от неправомерного или случайного доступа к ним, уничтожения, изменения, бл</w:t>
      </w:r>
      <w:r w:rsidRPr="00C325FA">
        <w:rPr>
          <w:lang w:val="ru-RU" w:eastAsia="ru-RU"/>
        </w:rPr>
        <w:t>о</w:t>
      </w:r>
      <w:r w:rsidRPr="00C325FA">
        <w:rPr>
          <w:lang w:val="ru-RU" w:eastAsia="ru-RU"/>
        </w:rPr>
        <w:t xml:space="preserve">кирования, копирования, предоставления, распространения </w:t>
      </w:r>
      <w:r>
        <w:rPr>
          <w:lang w:val="ru-RU" w:eastAsia="ru-RU"/>
        </w:rPr>
        <w:t>ПДн</w:t>
      </w:r>
      <w:r w:rsidRPr="00C325FA">
        <w:rPr>
          <w:lang w:val="ru-RU" w:eastAsia="ru-RU"/>
        </w:rPr>
        <w:t>, а также от иных неправ</w:t>
      </w:r>
      <w:r w:rsidRPr="00C325FA">
        <w:rPr>
          <w:lang w:val="ru-RU" w:eastAsia="ru-RU"/>
        </w:rPr>
        <w:t>о</w:t>
      </w:r>
      <w:r w:rsidRPr="00C325FA">
        <w:rPr>
          <w:lang w:val="ru-RU" w:eastAsia="ru-RU"/>
        </w:rPr>
        <w:t xml:space="preserve">мерных действий в отношении </w:t>
      </w:r>
      <w:r>
        <w:rPr>
          <w:lang w:val="ru-RU" w:eastAsia="ru-RU"/>
        </w:rPr>
        <w:t xml:space="preserve">ПДн в соответствии с утвержденным Оператором комплектом организационно-распорядительной документации в области защиты ПДн при их обработке </w:t>
      </w:r>
      <w:r w:rsidRPr="00910865">
        <w:rPr>
          <w:lang w:val="ru-RU"/>
        </w:rPr>
        <w:t>администрацией Ярковского сельсовета Доволенского района Новосибирской области</w:t>
      </w:r>
      <w:r>
        <w:rPr>
          <w:lang w:val="ru-RU" w:eastAsia="ru-RU"/>
        </w:rPr>
        <w:t>, а именно:</w:t>
      </w:r>
    </w:p>
    <w:p w:rsidR="008135C1" w:rsidRPr="00C40B19" w:rsidRDefault="008135C1" w:rsidP="00D07F8E">
      <w:pPr>
        <w:pStyle w:val="ListParagraph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lang w:val="ru-RU" w:eastAsia="ru-RU"/>
        </w:rPr>
      </w:pPr>
      <w:r>
        <w:rPr>
          <w:lang w:val="ru-RU" w:eastAsia="ru-RU"/>
        </w:rPr>
        <w:t xml:space="preserve">постановлением </w:t>
      </w:r>
      <w:r w:rsidRPr="00057D09">
        <w:rPr>
          <w:lang w:val="ru-RU" w:eastAsia="ru-RU"/>
        </w:rPr>
        <w:t xml:space="preserve"> </w:t>
      </w:r>
      <w:r w:rsidRPr="00910865">
        <w:rPr>
          <w:lang w:val="ru-RU"/>
        </w:rPr>
        <w:t>администрации Ярковского сельсовета Доволенского района Н</w:t>
      </w:r>
      <w:r w:rsidRPr="00910865">
        <w:rPr>
          <w:lang w:val="ru-RU"/>
        </w:rPr>
        <w:t>о</w:t>
      </w:r>
      <w:r w:rsidRPr="00910865">
        <w:rPr>
          <w:lang w:val="ru-RU"/>
        </w:rPr>
        <w:t>восибирской области</w:t>
      </w:r>
      <w:r>
        <w:rPr>
          <w:lang w:val="ru-RU" w:eastAsia="ru-RU"/>
        </w:rPr>
        <w:t xml:space="preserve"> от 15.05.2012  № 20</w:t>
      </w:r>
      <w:r w:rsidRPr="00057D09">
        <w:rPr>
          <w:lang w:val="ru-RU" w:eastAsia="ru-RU"/>
        </w:rPr>
        <w:t xml:space="preserve"> назначено ли</w:t>
      </w:r>
      <w:r>
        <w:rPr>
          <w:lang w:val="ru-RU" w:eastAsia="ru-RU"/>
        </w:rPr>
        <w:t>ца</w:t>
      </w:r>
      <w:r w:rsidRPr="00057D09">
        <w:rPr>
          <w:lang w:val="ru-RU" w:eastAsia="ru-RU"/>
        </w:rPr>
        <w:t>, ответст</w:t>
      </w:r>
      <w:r>
        <w:rPr>
          <w:lang w:val="ru-RU" w:eastAsia="ru-RU"/>
        </w:rPr>
        <w:t>венные</w:t>
      </w:r>
      <w:r w:rsidRPr="00057D09">
        <w:rPr>
          <w:lang w:val="ru-RU" w:eastAsia="ru-RU"/>
        </w:rPr>
        <w:t xml:space="preserve"> за организацию о</w:t>
      </w:r>
      <w:r w:rsidRPr="00057D09">
        <w:rPr>
          <w:lang w:val="ru-RU" w:eastAsia="ru-RU"/>
        </w:rPr>
        <w:t>б</w:t>
      </w:r>
      <w:r w:rsidRPr="00057D09">
        <w:rPr>
          <w:lang w:val="ru-RU" w:eastAsia="ru-RU"/>
        </w:rPr>
        <w:t xml:space="preserve">работки персональных данных </w:t>
      </w:r>
      <w:r w:rsidRPr="00910865">
        <w:rPr>
          <w:lang w:val="ru-RU" w:eastAsia="ru-RU"/>
        </w:rPr>
        <w:t>в</w:t>
      </w:r>
      <w:r w:rsidRPr="00910865">
        <w:rPr>
          <w:lang w:val="ru-RU"/>
        </w:rPr>
        <w:t xml:space="preserve"> администрации Ярковского сельсовета Доволенского района Новосибирской области</w:t>
      </w:r>
      <w:r w:rsidRPr="00057D09">
        <w:rPr>
          <w:lang w:val="ru-RU"/>
        </w:rPr>
        <w:t>;</w:t>
      </w:r>
    </w:p>
    <w:p w:rsidR="008135C1" w:rsidRPr="00C40B19" w:rsidRDefault="008135C1" w:rsidP="00D07F8E">
      <w:pPr>
        <w:pStyle w:val="ListParagraph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осуществляется внутренний контроль соответствия обработки ПДн федеральному законуФЗ «О персональных данных» и принятым в соответствии с ним нормативным прав</w:t>
      </w:r>
      <w:r w:rsidRPr="00C40B19">
        <w:rPr>
          <w:lang w:val="ru-RU" w:eastAsia="ru-RU"/>
        </w:rPr>
        <w:t>о</w:t>
      </w:r>
      <w:r w:rsidRPr="00C40B19">
        <w:rPr>
          <w:lang w:val="ru-RU" w:eastAsia="ru-RU"/>
        </w:rPr>
        <w:t xml:space="preserve">вым актам, требованиям к защите персональных данных, политике </w:t>
      </w:r>
      <w:r>
        <w:rPr>
          <w:lang w:val="ru-RU" w:eastAsia="ru-RU"/>
        </w:rPr>
        <w:t>О</w:t>
      </w:r>
      <w:r w:rsidRPr="00C40B19">
        <w:rPr>
          <w:lang w:val="ru-RU" w:eastAsia="ru-RU"/>
        </w:rPr>
        <w:t xml:space="preserve">ператора в отношении обработки персональных данных, локальным актам </w:t>
      </w:r>
      <w:r>
        <w:rPr>
          <w:lang w:val="ru-RU" w:eastAsia="ru-RU"/>
        </w:rPr>
        <w:t>О</w:t>
      </w:r>
      <w:r w:rsidRPr="00C40B19">
        <w:rPr>
          <w:lang w:val="ru-RU" w:eastAsia="ru-RU"/>
        </w:rPr>
        <w:t>ператора;</w:t>
      </w:r>
    </w:p>
    <w:p w:rsidR="008135C1" w:rsidRPr="00850612" w:rsidRDefault="008135C1" w:rsidP="00D07F8E">
      <w:pPr>
        <w:pStyle w:val="ListParagraph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периодически ведется ознакомление работников учреждения, непосредственно осуществляющих обработку персональных данных, с положениями законодательства Ро</w:t>
      </w:r>
      <w:r w:rsidRPr="00C40B19">
        <w:rPr>
          <w:lang w:val="ru-RU" w:eastAsia="ru-RU"/>
        </w:rPr>
        <w:t>с</w:t>
      </w:r>
      <w:r w:rsidRPr="00C40B19">
        <w:rPr>
          <w:lang w:val="ru-RU" w:eastAsia="ru-RU"/>
        </w:rPr>
        <w:t>сийской Федерации о персональных данных, в том числе требованиями к защите ПДн, док</w:t>
      </w:r>
      <w:r w:rsidRPr="00C40B19">
        <w:rPr>
          <w:lang w:val="ru-RU" w:eastAsia="ru-RU"/>
        </w:rPr>
        <w:t>у</w:t>
      </w:r>
      <w:r w:rsidRPr="00C40B19">
        <w:rPr>
          <w:lang w:val="ru-RU" w:eastAsia="ru-RU"/>
        </w:rPr>
        <w:t>ментами, определяющими политику Оператора в отношении обработки ПДн, локальными актами по вопросам обработки ПДн;</w:t>
      </w:r>
    </w:p>
    <w:p w:rsidR="008135C1" w:rsidRPr="00C40B19" w:rsidRDefault="008135C1" w:rsidP="00D07F8E">
      <w:pPr>
        <w:pStyle w:val="ListParagraph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ведется учет машинных носителей персональных данных;</w:t>
      </w:r>
    </w:p>
    <w:p w:rsidR="008135C1" w:rsidRDefault="008135C1" w:rsidP="00D07F8E">
      <w:pPr>
        <w:pStyle w:val="ListParagraph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C40B19">
        <w:rPr>
          <w:lang w:val="ru-RU" w:eastAsia="ru-RU"/>
        </w:rPr>
        <w:t>применяются прошедшие в установленном порядке процедуру оценки соответс</w:t>
      </w:r>
      <w:r w:rsidRPr="00C40B19">
        <w:rPr>
          <w:lang w:val="ru-RU" w:eastAsia="ru-RU"/>
        </w:rPr>
        <w:t>т</w:t>
      </w:r>
      <w:r w:rsidRPr="00C40B19">
        <w:rPr>
          <w:lang w:val="ru-RU" w:eastAsia="ru-RU"/>
        </w:rPr>
        <w:t>вия средства защиты информации</w:t>
      </w:r>
      <w:r w:rsidRPr="00C40B19">
        <w:rPr>
          <w:lang w:val="ru-RU"/>
        </w:rPr>
        <w:t>;</w:t>
      </w:r>
    </w:p>
    <w:p w:rsidR="008135C1" w:rsidRPr="00C40B19" w:rsidRDefault="008135C1" w:rsidP="00D07F8E">
      <w:pPr>
        <w:pStyle w:val="ListParagraph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lang w:val="ru-RU" w:eastAsia="ru-RU"/>
        </w:rPr>
      </w:pPr>
      <w:r w:rsidRPr="00C40B19">
        <w:rPr>
          <w:lang w:val="ru-RU" w:eastAsia="ru-RU"/>
        </w:rPr>
        <w:t>установлены правила доступа к персональным данным, обрабатываемым в и</w:t>
      </w:r>
      <w:r w:rsidRPr="00C40B19">
        <w:rPr>
          <w:lang w:val="ru-RU" w:eastAsia="ru-RU"/>
        </w:rPr>
        <w:t>н</w:t>
      </w:r>
      <w:r w:rsidRPr="00C40B19">
        <w:rPr>
          <w:lang w:val="ru-RU" w:eastAsia="ru-RU"/>
        </w:rPr>
        <w:t xml:space="preserve">формационных системах персональных данных </w:t>
      </w:r>
      <w:r w:rsidRPr="00910865">
        <w:rPr>
          <w:lang w:val="ru-RU"/>
        </w:rPr>
        <w:t>администрации Ярковского сельсовета Дов</w:t>
      </w:r>
      <w:r w:rsidRPr="00910865">
        <w:rPr>
          <w:lang w:val="ru-RU"/>
        </w:rPr>
        <w:t>о</w:t>
      </w:r>
      <w:r w:rsidRPr="00910865">
        <w:rPr>
          <w:lang w:val="ru-RU"/>
        </w:rPr>
        <w:t>ленского района Новосибирской области</w:t>
      </w:r>
      <w:r w:rsidRPr="00C40B19">
        <w:rPr>
          <w:lang w:val="ru-RU" w:eastAsia="ru-RU"/>
        </w:rPr>
        <w:t>;</w:t>
      </w:r>
    </w:p>
    <w:p w:rsidR="008135C1" w:rsidRPr="00F056D6" w:rsidRDefault="008135C1" w:rsidP="00D07F8E">
      <w:pPr>
        <w:pStyle w:val="ListParagraph"/>
        <w:keepNext/>
        <w:numPr>
          <w:ilvl w:val="0"/>
          <w:numId w:val="11"/>
        </w:numPr>
        <w:spacing w:line="240" w:lineRule="auto"/>
        <w:ind w:left="0" w:firstLine="709"/>
        <w:rPr>
          <w:lang w:val="ru-RU" w:eastAsia="ru-RU"/>
        </w:rPr>
      </w:pPr>
      <w:r w:rsidRPr="00F056D6">
        <w:rPr>
          <w:lang w:val="ru-RU"/>
        </w:rPr>
        <w:t>Условия п</w:t>
      </w:r>
      <w:bookmarkStart w:id="6" w:name="_GoBack"/>
      <w:bookmarkEnd w:id="6"/>
      <w:r w:rsidRPr="00F056D6">
        <w:rPr>
          <w:lang w:val="ru-RU"/>
        </w:rPr>
        <w:t>рекращения обработки персональных данных</w:t>
      </w:r>
    </w:p>
    <w:p w:rsidR="008135C1" w:rsidRDefault="008135C1" w:rsidP="00C40B19">
      <w:pPr>
        <w:spacing w:line="240" w:lineRule="auto"/>
        <w:rPr>
          <w:lang w:val="ru-RU"/>
        </w:rPr>
      </w:pPr>
      <w:r w:rsidRPr="00C40B19">
        <w:rPr>
          <w:lang w:val="ru-RU"/>
        </w:rPr>
        <w:t>Условием прекращения обработки персональных данных является</w:t>
      </w:r>
      <w:r>
        <w:rPr>
          <w:lang w:val="ru-RU"/>
        </w:rPr>
        <w:t>:</w:t>
      </w:r>
    </w:p>
    <w:p w:rsidR="008135C1" w:rsidRPr="00C40B19" w:rsidRDefault="008135C1" w:rsidP="00D07F8E">
      <w:pPr>
        <w:pStyle w:val="ListParagraph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C40B19">
        <w:rPr>
          <w:lang w:val="ru-RU"/>
        </w:rPr>
        <w:t>достижение целей обработки персональных данных;</w:t>
      </w:r>
    </w:p>
    <w:p w:rsidR="008135C1" w:rsidRPr="00C40B19" w:rsidRDefault="008135C1" w:rsidP="00D07F8E">
      <w:pPr>
        <w:pStyle w:val="ListParagraph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C40B19">
        <w:rPr>
          <w:lang w:val="ru-RU"/>
        </w:rPr>
        <w:t>отзыв согласия субъекта персональных данных (или его представителей) на обр</w:t>
      </w:r>
      <w:r w:rsidRPr="00C40B19">
        <w:rPr>
          <w:lang w:val="ru-RU"/>
        </w:rPr>
        <w:t>а</w:t>
      </w:r>
      <w:r w:rsidRPr="00C40B19">
        <w:rPr>
          <w:lang w:val="ru-RU"/>
        </w:rPr>
        <w:t>ботку его персональных данных;</w:t>
      </w:r>
    </w:p>
    <w:p w:rsidR="008135C1" w:rsidRPr="00C40B19" w:rsidRDefault="008135C1" w:rsidP="00D07F8E">
      <w:pPr>
        <w:pStyle w:val="ListParagraph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C40B19">
        <w:rPr>
          <w:lang w:val="ru-RU"/>
        </w:rPr>
        <w:t>выявление неправомерной обработки персональных данных;</w:t>
      </w:r>
    </w:p>
    <w:p w:rsidR="008135C1" w:rsidRPr="00C40B19" w:rsidRDefault="008135C1" w:rsidP="00D07F8E">
      <w:pPr>
        <w:pStyle w:val="ListParagraph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C40B19">
        <w:rPr>
          <w:lang w:val="ru-RU"/>
        </w:rPr>
        <w:t>истечение установленного срока хранения ПДн</w:t>
      </w:r>
      <w:r>
        <w:rPr>
          <w:sz w:val="20"/>
          <w:szCs w:val="20"/>
          <w:lang w:val="ru-RU"/>
        </w:rPr>
        <w:t>;</w:t>
      </w:r>
    </w:p>
    <w:p w:rsidR="008135C1" w:rsidRPr="00C40B19" w:rsidRDefault="008135C1" w:rsidP="00D07F8E">
      <w:pPr>
        <w:pStyle w:val="ListParagraph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C40B19">
        <w:rPr>
          <w:lang w:val="ru-RU"/>
        </w:rPr>
        <w:t>ликвидация Оператора;</w:t>
      </w:r>
    </w:p>
    <w:p w:rsidR="008135C1" w:rsidRPr="00C40B19" w:rsidRDefault="008135C1" w:rsidP="00D07F8E">
      <w:pPr>
        <w:pStyle w:val="ListParagraph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C40B19">
        <w:rPr>
          <w:lang w:val="ru-RU"/>
        </w:rPr>
        <w:t>прекращение осуществления деятельности Оператора.</w:t>
      </w:r>
    </w:p>
    <w:p w:rsidR="008135C1" w:rsidRPr="00F056D6" w:rsidRDefault="008135C1" w:rsidP="00D07F8E">
      <w:pPr>
        <w:pStyle w:val="ListParagraph"/>
        <w:keepNext/>
        <w:numPr>
          <w:ilvl w:val="0"/>
          <w:numId w:val="11"/>
        </w:numPr>
        <w:spacing w:line="240" w:lineRule="auto"/>
        <w:ind w:left="0" w:firstLine="709"/>
        <w:rPr>
          <w:lang w:val="ru-RU"/>
        </w:rPr>
      </w:pPr>
      <w:r w:rsidRPr="00F056D6">
        <w:rPr>
          <w:lang w:val="ru-RU"/>
        </w:rPr>
        <w:t>Организация хранения персональных данных</w:t>
      </w:r>
    </w:p>
    <w:p w:rsidR="008135C1" w:rsidRPr="00C40B19" w:rsidRDefault="008135C1" w:rsidP="00C40B19">
      <w:pPr>
        <w:spacing w:line="240" w:lineRule="auto"/>
        <w:rPr>
          <w:spacing w:val="-2"/>
          <w:lang w:val="ru-RU"/>
        </w:rPr>
      </w:pPr>
      <w:r w:rsidRPr="00C40B19">
        <w:rPr>
          <w:spacing w:val="-2"/>
          <w:lang w:val="ru-RU"/>
        </w:rPr>
        <w:t xml:space="preserve">Хранение персональных данных осуществляется в форме, позволяющей определить субъекта ПДн, не дольше, чем этого требуют цели обработки персональных данных, если срок хранения персональных данных не установлен законодательством Российской Федерации и/или договором, стороной которого является субъект </w:t>
      </w:r>
      <w:r w:rsidRPr="00C40B19">
        <w:rPr>
          <w:bCs/>
          <w:spacing w:val="-2"/>
          <w:lang w:val="ru-RU"/>
        </w:rPr>
        <w:t>ПДн</w:t>
      </w:r>
      <w:r w:rsidRPr="00C40B19">
        <w:rPr>
          <w:spacing w:val="-2"/>
          <w:lang w:val="ru-RU"/>
        </w:rPr>
        <w:t>.</w:t>
      </w:r>
    </w:p>
    <w:p w:rsidR="008135C1" w:rsidRPr="00C40B19" w:rsidRDefault="008135C1" w:rsidP="00C40B19">
      <w:pPr>
        <w:spacing w:line="240" w:lineRule="auto"/>
        <w:rPr>
          <w:lang w:val="ru-RU"/>
        </w:rPr>
      </w:pPr>
      <w:r w:rsidRPr="00C40B19">
        <w:rPr>
          <w:lang w:val="ru-RU"/>
        </w:rPr>
        <w:t>Для организации хранения персональных данных в случае автоматизированной обр</w:t>
      </w:r>
      <w:r w:rsidRPr="00C40B19">
        <w:rPr>
          <w:lang w:val="ru-RU"/>
        </w:rPr>
        <w:t>а</w:t>
      </w:r>
      <w:r w:rsidRPr="00C40B19">
        <w:rPr>
          <w:lang w:val="ru-RU"/>
        </w:rPr>
        <w:t xml:space="preserve">ботки Оператор в соответствии с ч. 5 ст. 18 </w:t>
      </w:r>
      <w:r w:rsidRPr="00C40B19">
        <w:rPr>
          <w:spacing w:val="-2"/>
          <w:lang w:val="ru-RU"/>
        </w:rPr>
        <w:t xml:space="preserve">ФЗ «О персональных данных» </w:t>
      </w:r>
      <w:r w:rsidRPr="00C40B19">
        <w:rPr>
          <w:lang w:val="ru-RU"/>
        </w:rPr>
        <w:t>использует сервера</w:t>
      </w:r>
      <w:r>
        <w:rPr>
          <w:lang w:val="ru-RU"/>
        </w:rPr>
        <w:t xml:space="preserve"> и другие технические устройства хранения данных</w:t>
      </w:r>
      <w:r w:rsidRPr="00C40B19">
        <w:rPr>
          <w:lang w:val="ru-RU"/>
        </w:rPr>
        <w:t>, находящиеся на территории Российской Федерации.</w:t>
      </w:r>
      <w:r>
        <w:rPr>
          <w:lang w:val="ru-RU"/>
        </w:rPr>
        <w:t xml:space="preserve"> </w:t>
      </w:r>
      <w:r w:rsidRPr="00C325FA">
        <w:rPr>
          <w:lang w:val="ru-RU"/>
        </w:rPr>
        <w:t>При обработке персональных данных без использования средств автоматизации</w:t>
      </w:r>
      <w:r w:rsidRPr="00531816">
        <w:rPr>
          <w:lang w:val="ru-RU"/>
        </w:rPr>
        <w:t xml:space="preserve"> хранение </w:t>
      </w:r>
      <w:r w:rsidRPr="00C40B19">
        <w:rPr>
          <w:lang w:val="ru-RU"/>
        </w:rPr>
        <w:t>организовано</w:t>
      </w:r>
      <w:r w:rsidRPr="00C325FA">
        <w:rPr>
          <w:lang w:val="ru-RU"/>
        </w:rPr>
        <w:t xml:space="preserve"> в соответствии с требованиями Положения об особенностях обрабо</w:t>
      </w:r>
      <w:r w:rsidRPr="00C325FA">
        <w:rPr>
          <w:lang w:val="ru-RU"/>
        </w:rPr>
        <w:t>т</w:t>
      </w:r>
      <w:r w:rsidRPr="00C325FA">
        <w:rPr>
          <w:lang w:val="ru-RU"/>
        </w:rPr>
        <w:t>ки персональных данных, осуществляемой без использования средств автоматизации,</w:t>
      </w:r>
      <w:r>
        <w:rPr>
          <w:lang w:val="ru-RU"/>
        </w:rPr>
        <w:t xml:space="preserve"> </w:t>
      </w:r>
      <w:r w:rsidRPr="00576529">
        <w:rPr>
          <w:lang w:val="ru-RU"/>
        </w:rPr>
        <w:t>утве</w:t>
      </w:r>
      <w:r w:rsidRPr="00576529">
        <w:rPr>
          <w:lang w:val="ru-RU"/>
        </w:rPr>
        <w:t>р</w:t>
      </w:r>
      <w:r w:rsidRPr="00576529">
        <w:rPr>
          <w:lang w:val="ru-RU"/>
        </w:rPr>
        <w:t xml:space="preserve">жденного </w:t>
      </w:r>
      <w:r w:rsidRPr="00C40B19">
        <w:rPr>
          <w:lang w:val="ru-RU"/>
        </w:rPr>
        <w:t>п</w:t>
      </w:r>
      <w:r w:rsidRPr="00C325FA">
        <w:rPr>
          <w:lang w:val="ru-RU" w:eastAsia="ru-RU"/>
        </w:rPr>
        <w:t xml:space="preserve">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 w:rsidRPr="00C325FA">
          <w:rPr>
            <w:lang w:val="ru-RU" w:eastAsia="ru-RU"/>
          </w:rPr>
          <w:t>2008 г</w:t>
        </w:r>
      </w:smartTag>
      <w:r w:rsidRPr="00C325FA">
        <w:rPr>
          <w:lang w:val="ru-RU" w:eastAsia="ru-RU"/>
        </w:rPr>
        <w:t>. № 687</w:t>
      </w:r>
      <w:r w:rsidRPr="00C40B19">
        <w:rPr>
          <w:lang w:val="ru-RU"/>
        </w:rPr>
        <w:t>, а именно:</w:t>
      </w:r>
    </w:p>
    <w:p w:rsidR="008135C1" w:rsidRPr="00C325FA" w:rsidRDefault="008135C1" w:rsidP="00C40B19">
      <w:pPr>
        <w:spacing w:line="240" w:lineRule="auto"/>
        <w:rPr>
          <w:lang w:val="ru-RU" w:eastAsia="ru-RU"/>
        </w:rPr>
      </w:pPr>
      <w:r w:rsidRPr="00484217">
        <w:rPr>
          <w:lang w:val="ru-RU" w:eastAsia="ru-RU"/>
        </w:rPr>
        <w:t xml:space="preserve">Оператором </w:t>
      </w:r>
      <w:r w:rsidRPr="00C325FA">
        <w:rPr>
          <w:lang w:val="ru-RU" w:eastAsia="ru-RU"/>
        </w:rPr>
        <w:t>определены места хранения персональных данных (материальных нос</w:t>
      </w:r>
      <w:r w:rsidRPr="00C325FA">
        <w:rPr>
          <w:lang w:val="ru-RU" w:eastAsia="ru-RU"/>
        </w:rPr>
        <w:t>и</w:t>
      </w:r>
      <w:r w:rsidRPr="00C325FA">
        <w:rPr>
          <w:lang w:val="ru-RU" w:eastAsia="ru-RU"/>
        </w:rPr>
        <w:t xml:space="preserve">телей) и установлены перечни лиц, осуществляющих обработку персональных данных </w:t>
      </w:r>
      <w:r>
        <w:rPr>
          <w:lang w:val="ru-RU" w:eastAsia="ru-RU"/>
        </w:rPr>
        <w:t xml:space="preserve">без использования средств автоматизации, </w:t>
      </w:r>
      <w:r w:rsidRPr="00531816">
        <w:rPr>
          <w:lang w:val="ru-RU" w:eastAsia="ru-RU"/>
        </w:rPr>
        <w:t xml:space="preserve">либо имеющих </w:t>
      </w:r>
      <w:r w:rsidRPr="00576529">
        <w:rPr>
          <w:lang w:val="ru-RU" w:eastAsia="ru-RU"/>
        </w:rPr>
        <w:t>к ним доступ</w:t>
      </w:r>
      <w:r w:rsidRPr="00484217">
        <w:rPr>
          <w:lang w:val="ru-RU" w:eastAsia="ru-RU"/>
        </w:rPr>
        <w:t>;</w:t>
      </w:r>
    </w:p>
    <w:p w:rsidR="008135C1" w:rsidRPr="00C325FA" w:rsidRDefault="008135C1" w:rsidP="00C40B19">
      <w:pPr>
        <w:spacing w:line="240" w:lineRule="auto"/>
        <w:rPr>
          <w:lang w:val="ru-RU" w:eastAsia="ru-RU"/>
        </w:rPr>
      </w:pPr>
      <w:r w:rsidRPr="00C325FA">
        <w:rPr>
          <w:lang w:val="ru-RU" w:eastAsia="ru-RU"/>
        </w:rPr>
        <w:t>обеспечено раздельное хранение персональных данных (материальных носителей), обработка которых осуществляется в различных целях;</w:t>
      </w:r>
    </w:p>
    <w:p w:rsidR="008135C1" w:rsidRPr="00C325FA" w:rsidRDefault="008135C1" w:rsidP="00C40B19">
      <w:pPr>
        <w:spacing w:line="240" w:lineRule="auto"/>
        <w:rPr>
          <w:lang w:val="ru-RU" w:eastAsia="ru-RU"/>
        </w:rPr>
      </w:pPr>
      <w:r w:rsidRPr="00C325FA">
        <w:rPr>
          <w:lang w:val="ru-RU"/>
        </w:rPr>
        <w:t xml:space="preserve">Оператором определен перечень лиц, ответственных за реализацию организационно-режимных мер, направленных на обеспечение </w:t>
      </w:r>
      <w:r w:rsidRPr="00C325FA">
        <w:rPr>
          <w:lang w:val="ru-RU" w:eastAsia="ru-RU"/>
        </w:rPr>
        <w:t>сохранности персональных данных</w:t>
      </w:r>
      <w:r>
        <w:rPr>
          <w:lang w:val="ru-RU" w:eastAsia="ru-RU"/>
        </w:rPr>
        <w:t>, обработка которых осуществляется без использования средств автоматизации,</w:t>
      </w:r>
      <w:r w:rsidRPr="00C325FA">
        <w:rPr>
          <w:lang w:val="ru-RU" w:eastAsia="ru-RU"/>
        </w:rPr>
        <w:t xml:space="preserve"> и исключающих несан</w:t>
      </w:r>
      <w:r w:rsidRPr="00C325FA">
        <w:rPr>
          <w:lang w:val="ru-RU" w:eastAsia="ru-RU"/>
        </w:rPr>
        <w:t>к</w:t>
      </w:r>
      <w:r w:rsidRPr="00C325FA">
        <w:rPr>
          <w:lang w:val="ru-RU" w:eastAsia="ru-RU"/>
        </w:rPr>
        <w:t xml:space="preserve">ционированный к ним доступ, и обеспечен </w:t>
      </w:r>
      <w:r w:rsidRPr="00531816">
        <w:rPr>
          <w:lang w:val="ru-RU"/>
        </w:rPr>
        <w:t>контрол</w:t>
      </w:r>
      <w:r w:rsidRPr="00576529">
        <w:rPr>
          <w:lang w:val="ru-RU"/>
        </w:rPr>
        <w:t>ь</w:t>
      </w:r>
      <w:r>
        <w:rPr>
          <w:lang w:val="ru-RU"/>
        </w:rPr>
        <w:t xml:space="preserve"> </w:t>
      </w:r>
      <w:r w:rsidRPr="00C325FA">
        <w:rPr>
          <w:lang w:val="ru-RU"/>
        </w:rPr>
        <w:t>за их соблюдением.</w:t>
      </w:r>
    </w:p>
    <w:p w:rsidR="008135C1" w:rsidRPr="00290F99" w:rsidRDefault="008135C1" w:rsidP="00C40B19">
      <w:pPr>
        <w:pStyle w:val="Heading2"/>
        <w:numPr>
          <w:ilvl w:val="0"/>
          <w:numId w:val="9"/>
        </w:numPr>
        <w:rPr>
          <w:lang w:val="ru-RU" w:eastAsia="ru-RU"/>
        </w:rPr>
      </w:pPr>
      <w:bookmarkStart w:id="7" w:name="_Toc2095687"/>
      <w:r w:rsidRPr="00C325FA">
        <w:rPr>
          <w:lang w:val="ru-RU"/>
        </w:rPr>
        <w:t>Актуализация, исправление, удаление и уничтожение персональных данных, о</w:t>
      </w:r>
      <w:r w:rsidRPr="00C325FA">
        <w:rPr>
          <w:lang w:val="ru-RU"/>
        </w:rPr>
        <w:t>т</w:t>
      </w:r>
      <w:r w:rsidRPr="00C325FA">
        <w:rPr>
          <w:lang w:val="ru-RU"/>
        </w:rPr>
        <w:t>веты на запросы субъектов на доступ к персональным данным</w:t>
      </w:r>
      <w:bookmarkEnd w:id="7"/>
    </w:p>
    <w:p w:rsidR="008135C1" w:rsidRPr="00F056D6" w:rsidRDefault="008135C1" w:rsidP="00D07F8E">
      <w:pPr>
        <w:pStyle w:val="ListParagraph"/>
        <w:keepNext/>
        <w:numPr>
          <w:ilvl w:val="0"/>
          <w:numId w:val="12"/>
        </w:numPr>
        <w:spacing w:line="240" w:lineRule="auto"/>
        <w:ind w:left="0" w:firstLine="709"/>
        <w:rPr>
          <w:spacing w:val="-2"/>
          <w:lang w:val="ru-RU"/>
        </w:rPr>
      </w:pPr>
      <w:r w:rsidRPr="00F056D6">
        <w:rPr>
          <w:spacing w:val="-2"/>
          <w:lang w:val="ru-RU"/>
        </w:rPr>
        <w:t>Актуализация, исправление, удаление персональных данных</w:t>
      </w:r>
    </w:p>
    <w:p w:rsidR="008135C1" w:rsidRDefault="008135C1" w:rsidP="00C40B19">
      <w:pPr>
        <w:spacing w:line="240" w:lineRule="auto"/>
        <w:rPr>
          <w:lang w:val="ru-RU"/>
        </w:rPr>
      </w:pPr>
      <w:r w:rsidRPr="00A12B25">
        <w:rPr>
          <w:spacing w:val="-2"/>
          <w:lang w:val="ru-RU"/>
        </w:rPr>
        <w:t>При обработке ПДн должны быть обеспечены точность ПДн, их достаточность и акт</w:t>
      </w:r>
      <w:r w:rsidRPr="00A12B25">
        <w:rPr>
          <w:spacing w:val="-2"/>
          <w:lang w:val="ru-RU"/>
        </w:rPr>
        <w:t>у</w:t>
      </w:r>
      <w:r w:rsidRPr="00A12B25">
        <w:rPr>
          <w:spacing w:val="-2"/>
          <w:lang w:val="ru-RU"/>
        </w:rPr>
        <w:t>альность по отношению к целям обработки ПДн.</w:t>
      </w:r>
    </w:p>
    <w:p w:rsidR="008135C1" w:rsidRDefault="008135C1" w:rsidP="00C40B19">
      <w:pPr>
        <w:spacing w:line="240" w:lineRule="auto"/>
        <w:rPr>
          <w:spacing w:val="-2"/>
          <w:lang w:val="ru-RU"/>
        </w:rPr>
      </w:pPr>
      <w:r w:rsidRPr="00B90A42">
        <w:rPr>
          <w:lang w:val="ru-RU"/>
        </w:rPr>
        <w:t>Согласно ст. 21 ФЗ «О персональных данных» в случае подтверждения факта неточн</w:t>
      </w:r>
      <w:r w:rsidRPr="00B90A42">
        <w:rPr>
          <w:lang w:val="ru-RU"/>
        </w:rPr>
        <w:t>о</w:t>
      </w:r>
      <w:r w:rsidRPr="00B90A42">
        <w:rPr>
          <w:lang w:val="ru-RU"/>
        </w:rPr>
        <w:t xml:space="preserve">сти персональных данных или неправомерности их обработки </w:t>
      </w:r>
      <w:r w:rsidRPr="00910865">
        <w:rPr>
          <w:lang w:val="ru-RU"/>
        </w:rPr>
        <w:t>администрация Ярковского сельсовета Доволенского района Новосибирской области</w:t>
      </w:r>
      <w:r w:rsidRPr="00B90A42">
        <w:rPr>
          <w:spacing w:val="-2"/>
          <w:lang w:val="ru-RU"/>
        </w:rPr>
        <w:t xml:space="preserve"> принимает необходимые меры, либо обеспечивает их принятие по удалению или уточнению неполных или неточных данных и вр</w:t>
      </w:r>
      <w:r w:rsidRPr="00B90A42">
        <w:rPr>
          <w:spacing w:val="-2"/>
          <w:lang w:val="ru-RU"/>
        </w:rPr>
        <w:t>е</w:t>
      </w:r>
      <w:r w:rsidRPr="00B90A42">
        <w:rPr>
          <w:spacing w:val="-2"/>
          <w:lang w:val="ru-RU"/>
        </w:rPr>
        <w:t>менному прекращению обработки до момента устранения выявленных нарушений.</w:t>
      </w:r>
    </w:p>
    <w:p w:rsidR="008135C1" w:rsidRPr="00F056D6" w:rsidRDefault="008135C1" w:rsidP="00D07F8E">
      <w:pPr>
        <w:pStyle w:val="ListParagraph"/>
        <w:numPr>
          <w:ilvl w:val="0"/>
          <w:numId w:val="12"/>
        </w:numPr>
        <w:spacing w:line="240" w:lineRule="auto"/>
        <w:ind w:left="0" w:firstLine="709"/>
        <w:rPr>
          <w:spacing w:val="-2"/>
          <w:lang w:val="ru-RU"/>
        </w:rPr>
      </w:pPr>
      <w:r w:rsidRPr="00F056D6">
        <w:rPr>
          <w:spacing w:val="-2"/>
          <w:lang w:val="ru-RU"/>
        </w:rPr>
        <w:t>Уничтожение персональных данных</w:t>
      </w:r>
    </w:p>
    <w:p w:rsidR="008135C1" w:rsidRDefault="008135C1" w:rsidP="00C40B19">
      <w:pPr>
        <w:spacing w:line="240" w:lineRule="auto"/>
        <w:rPr>
          <w:lang w:val="ru-RU"/>
        </w:rPr>
      </w:pPr>
      <w:r w:rsidRPr="00C325FA">
        <w:rPr>
          <w:spacing w:val="-2"/>
          <w:lang w:val="ru-RU"/>
        </w:rPr>
        <w:t xml:space="preserve">Обрабатываемые персональные данные подлежат уничтожению, либо обезличиванию по достижении целей обработки или в случае утраты необходимости в достижении этих целей, а также </w:t>
      </w:r>
      <w:r w:rsidRPr="00C325FA">
        <w:rPr>
          <w:lang w:val="ru-RU"/>
        </w:rPr>
        <w:t>в случае отзыва согласия субъекта персональных данных на обработку его перс</w:t>
      </w:r>
      <w:r w:rsidRPr="00C325FA">
        <w:rPr>
          <w:lang w:val="ru-RU"/>
        </w:rPr>
        <w:t>о</w:t>
      </w:r>
      <w:r w:rsidRPr="00C325FA">
        <w:rPr>
          <w:lang w:val="ru-RU"/>
        </w:rPr>
        <w:t xml:space="preserve">нальных данных, или в случае выявления неправомерной обработки персональных данных, если иное не предусмотрено договором, стороной которого является субъект персональных данных, или иным соглашением между Оператором и субъектом </w:t>
      </w:r>
      <w:r>
        <w:rPr>
          <w:lang w:val="ru-RU"/>
        </w:rPr>
        <w:t>ПДн</w:t>
      </w:r>
      <w:r w:rsidRPr="00C325FA">
        <w:rPr>
          <w:lang w:val="ru-RU"/>
        </w:rPr>
        <w:t>.</w:t>
      </w:r>
    </w:p>
    <w:p w:rsidR="008135C1" w:rsidRPr="00F056D6" w:rsidRDefault="008135C1" w:rsidP="00D07F8E">
      <w:pPr>
        <w:pStyle w:val="ListParagraph"/>
        <w:numPr>
          <w:ilvl w:val="0"/>
          <w:numId w:val="12"/>
        </w:numPr>
        <w:spacing w:line="240" w:lineRule="auto"/>
        <w:ind w:left="0" w:firstLine="709"/>
        <w:rPr>
          <w:lang w:val="ru-RU"/>
        </w:rPr>
      </w:pPr>
      <w:r w:rsidRPr="00F056D6">
        <w:rPr>
          <w:lang w:val="ru-RU"/>
        </w:rPr>
        <w:t>Порядок рассмотрения запросов субъектов персональных данных</w:t>
      </w:r>
    </w:p>
    <w:p w:rsidR="008135C1" w:rsidRDefault="008135C1" w:rsidP="00C40B19">
      <w:pPr>
        <w:spacing w:line="240" w:lineRule="auto"/>
        <w:rPr>
          <w:lang w:val="ru-RU"/>
        </w:rPr>
      </w:pPr>
      <w:r w:rsidRPr="00C56EA8">
        <w:rPr>
          <w:lang w:val="ru-RU"/>
        </w:rPr>
        <w:t>Оператор обязуется сообщать субъекту персональных данных или его представителю информацию об осуществляемой им обработке персональных данных такого субъекта по его запросу.</w:t>
      </w:r>
    </w:p>
    <w:p w:rsidR="008135C1" w:rsidRPr="004D4519" w:rsidRDefault="008135C1" w:rsidP="00C40B19">
      <w:pPr>
        <w:spacing w:line="240" w:lineRule="auto"/>
        <w:rPr>
          <w:spacing w:val="-2"/>
          <w:lang w:val="ru-RU"/>
        </w:rPr>
      </w:pPr>
      <w:r>
        <w:rPr>
          <w:lang w:val="ru-RU"/>
        </w:rPr>
        <w:t xml:space="preserve">Утвержденные </w:t>
      </w:r>
      <w:r w:rsidRPr="00910865">
        <w:rPr>
          <w:lang w:val="ru-RU"/>
        </w:rPr>
        <w:t>администрацией Ярковского сельсовета Доволенского района Новос</w:t>
      </w:r>
      <w:r w:rsidRPr="00910865">
        <w:rPr>
          <w:lang w:val="ru-RU"/>
        </w:rPr>
        <w:t>и</w:t>
      </w:r>
      <w:r w:rsidRPr="00910865">
        <w:rPr>
          <w:lang w:val="ru-RU"/>
        </w:rPr>
        <w:t>бирской области</w:t>
      </w:r>
      <w:r w:rsidRPr="004D4519">
        <w:rPr>
          <w:spacing w:val="-2"/>
          <w:lang w:val="ru-RU"/>
        </w:rPr>
        <w:t xml:space="preserve"> Правила рассмотрения запросов субъектов</w:t>
      </w:r>
      <w:r>
        <w:rPr>
          <w:spacing w:val="-2"/>
          <w:lang w:val="ru-RU"/>
        </w:rPr>
        <w:t xml:space="preserve"> </w:t>
      </w:r>
      <w:r w:rsidRPr="004D4519">
        <w:rPr>
          <w:spacing w:val="-2"/>
          <w:lang w:val="ru-RU"/>
        </w:rPr>
        <w:t>персональных данных или их представителей</w:t>
      </w:r>
      <w:r>
        <w:rPr>
          <w:spacing w:val="-2"/>
          <w:lang w:val="ru-RU"/>
        </w:rPr>
        <w:t xml:space="preserve"> </w:t>
      </w:r>
      <w:r w:rsidRPr="00C40B19">
        <w:rPr>
          <w:lang w:val="ru-RU"/>
        </w:rPr>
        <w:t>по поводу неточности персональных данных, неправомерности их обработки, отзыва согласия и доступа субъекта персональных данных к своим данным</w:t>
      </w:r>
      <w:r w:rsidRPr="00C325FA">
        <w:rPr>
          <w:lang w:val="ru-RU"/>
        </w:rPr>
        <w:t>, а также соотве</w:t>
      </w:r>
      <w:r w:rsidRPr="00C325FA">
        <w:rPr>
          <w:lang w:val="ru-RU"/>
        </w:rPr>
        <w:t>т</w:t>
      </w:r>
      <w:r w:rsidRPr="00C325FA">
        <w:rPr>
          <w:lang w:val="ru-RU"/>
        </w:rPr>
        <w:t>ствующие формы запросов/обращений</w:t>
      </w:r>
      <w:r>
        <w:rPr>
          <w:lang w:val="ru-RU"/>
        </w:rPr>
        <w:t xml:space="preserve"> предоставляются по запросу не позднее тридцати к</w:t>
      </w:r>
      <w:r>
        <w:rPr>
          <w:lang w:val="ru-RU"/>
        </w:rPr>
        <w:t>а</w:t>
      </w:r>
      <w:r>
        <w:rPr>
          <w:lang w:val="ru-RU"/>
        </w:rPr>
        <w:t>лендарных дней со дня получения запроса</w:t>
      </w:r>
      <w:r w:rsidRPr="00C325FA">
        <w:rPr>
          <w:lang w:val="ru-RU"/>
        </w:rPr>
        <w:t>.</w:t>
      </w:r>
    </w:p>
    <w:p w:rsidR="008135C1" w:rsidRDefault="008135C1" w:rsidP="00C40B19">
      <w:pPr>
        <w:pStyle w:val="Heading2"/>
        <w:numPr>
          <w:ilvl w:val="0"/>
          <w:numId w:val="0"/>
        </w:numPr>
        <w:rPr>
          <w:lang w:val="ru-RU" w:eastAsia="ru-RU"/>
        </w:rPr>
      </w:pPr>
      <w:bookmarkStart w:id="8" w:name="_Toc2095688"/>
      <w:r>
        <w:rPr>
          <w:lang w:val="ru-RU" w:eastAsia="ru-RU"/>
        </w:rPr>
        <w:t>Заключительные положения</w:t>
      </w:r>
      <w:bookmarkEnd w:id="8"/>
    </w:p>
    <w:p w:rsidR="008135C1" w:rsidRPr="00C40B19" w:rsidRDefault="008135C1" w:rsidP="00C40B19">
      <w:pPr>
        <w:spacing w:line="240" w:lineRule="auto"/>
        <w:rPr>
          <w:lang w:val="ru-RU"/>
        </w:rPr>
      </w:pPr>
      <w:r w:rsidRPr="00C40B19">
        <w:rPr>
          <w:lang w:val="ru-RU"/>
        </w:rPr>
        <w:t>Оператор</w:t>
      </w:r>
      <w:r w:rsidRPr="00C325FA">
        <w:rPr>
          <w:lang w:val="ru-RU"/>
        </w:rPr>
        <w:t xml:space="preserve"> оставляет за собой право в любой момент изменить положения настоящей Политики</w:t>
      </w:r>
      <w:r>
        <w:rPr>
          <w:lang w:val="ru-RU"/>
        </w:rPr>
        <w:t xml:space="preserve"> и обязуется опубликовать обновленную Политику и предоставить к ней доступ для ознакомления путем размещения в информационно-телекоммуникационной сети Интернет на официальном сайте </w:t>
      </w:r>
      <w:r w:rsidRPr="00910865">
        <w:rPr>
          <w:lang w:val="ru-RU"/>
        </w:rPr>
        <w:t>администрации Ярковского сельсовета Доволенского района Новосиби</w:t>
      </w:r>
      <w:r w:rsidRPr="00910865">
        <w:rPr>
          <w:lang w:val="ru-RU"/>
        </w:rPr>
        <w:t>р</w:t>
      </w:r>
      <w:r w:rsidRPr="00910865">
        <w:rPr>
          <w:lang w:val="ru-RU"/>
        </w:rPr>
        <w:t>ской области</w:t>
      </w:r>
      <w:r w:rsidRPr="00484217">
        <w:rPr>
          <w:lang w:val="ru-RU"/>
        </w:rPr>
        <w:t xml:space="preserve"> </w:t>
      </w:r>
      <w:r>
        <w:rPr>
          <w:lang w:val="ru-RU"/>
        </w:rPr>
        <w:t>по адресу:</w:t>
      </w:r>
      <w:r w:rsidRPr="00BB5E8A">
        <w:rPr>
          <w:lang w:val="ru-RU"/>
        </w:rPr>
        <w:t xml:space="preserve"> </w:t>
      </w:r>
      <w:r>
        <w:t>yarki</w:t>
      </w:r>
      <w:r w:rsidRPr="00BB5E8A">
        <w:rPr>
          <w:lang w:val="ru-RU"/>
        </w:rPr>
        <w:t>_</w:t>
      </w:r>
      <w:r>
        <w:t>sovet</w:t>
      </w:r>
      <w:r w:rsidRPr="00BB5E8A">
        <w:rPr>
          <w:lang w:val="ru-RU"/>
        </w:rPr>
        <w:t>@</w:t>
      </w:r>
      <w:r>
        <w:t>list</w:t>
      </w:r>
      <w:r w:rsidRPr="00BB5E8A">
        <w:rPr>
          <w:lang w:val="ru-RU"/>
        </w:rPr>
        <w:t>.</w:t>
      </w:r>
      <w:r>
        <w:t>ru</w:t>
      </w:r>
      <w:r w:rsidRPr="00C325FA">
        <w:rPr>
          <w:lang w:val="ru-RU"/>
        </w:rPr>
        <w:t>.</w:t>
      </w:r>
    </w:p>
    <w:sectPr w:rsidR="008135C1" w:rsidRPr="00C40B19" w:rsidSect="00071DCB"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5C1" w:rsidRDefault="008135C1" w:rsidP="00C405A9">
      <w:pPr>
        <w:spacing w:line="240" w:lineRule="auto"/>
      </w:pPr>
      <w:r>
        <w:separator/>
      </w:r>
    </w:p>
  </w:endnote>
  <w:endnote w:type="continuationSeparator" w:id="1">
    <w:p w:rsidR="008135C1" w:rsidRDefault="008135C1" w:rsidP="00C40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C1" w:rsidRDefault="008135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C1" w:rsidRPr="00F07725" w:rsidRDefault="008135C1" w:rsidP="00AD3156">
    <w:pPr>
      <w:pStyle w:val="Footer"/>
      <w:jc w:val="center"/>
      <w:rPr>
        <w:sz w:val="22"/>
        <w:szCs w:val="22"/>
      </w:rPr>
    </w:pPr>
    <w:r w:rsidRPr="00F07725">
      <w:rPr>
        <w:sz w:val="22"/>
        <w:szCs w:val="22"/>
      </w:rPr>
      <w:fldChar w:fldCharType="begin"/>
    </w:r>
    <w:r w:rsidRPr="00F07725">
      <w:rPr>
        <w:sz w:val="22"/>
        <w:szCs w:val="22"/>
      </w:rPr>
      <w:instrText>PAGE   \* MERGEFORMAT</w:instrText>
    </w:r>
    <w:r w:rsidRPr="00F07725">
      <w:rPr>
        <w:sz w:val="22"/>
        <w:szCs w:val="22"/>
      </w:rPr>
      <w:fldChar w:fldCharType="separate"/>
    </w:r>
    <w:r w:rsidRPr="00D07F8E">
      <w:rPr>
        <w:noProof/>
        <w:sz w:val="22"/>
        <w:szCs w:val="22"/>
        <w:lang w:val="ru-RU"/>
      </w:rPr>
      <w:t>9</w:t>
    </w:r>
    <w:r w:rsidRPr="00F07725">
      <w:rPr>
        <w:sz w:val="22"/>
        <w:szCs w:val="22"/>
      </w:rPr>
      <w:fldChar w:fldCharType="end"/>
    </w:r>
  </w:p>
  <w:p w:rsidR="008135C1" w:rsidRDefault="008135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C1" w:rsidRDefault="008135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5C1" w:rsidRDefault="008135C1" w:rsidP="00C405A9">
      <w:pPr>
        <w:spacing w:line="240" w:lineRule="auto"/>
      </w:pPr>
      <w:r>
        <w:separator/>
      </w:r>
    </w:p>
  </w:footnote>
  <w:footnote w:type="continuationSeparator" w:id="1">
    <w:p w:rsidR="008135C1" w:rsidRDefault="008135C1" w:rsidP="00C405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C1" w:rsidRDefault="008135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C1" w:rsidRDefault="008135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C1" w:rsidRDefault="008135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E881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D2008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B0C0EBF"/>
    <w:multiLevelType w:val="hybridMultilevel"/>
    <w:tmpl w:val="BCDC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A74D15"/>
    <w:multiLevelType w:val="hybridMultilevel"/>
    <w:tmpl w:val="E5E87CB4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color w:val="auto"/>
        <w:kern w:val="1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2A525A"/>
    <w:multiLevelType w:val="multilevel"/>
    <w:tmpl w:val="21F0775E"/>
    <w:lvl w:ilvl="0">
      <w:start w:val="1"/>
      <w:numFmt w:val="bullet"/>
      <w:suff w:val="space"/>
      <w:lvlText w:val="-"/>
      <w:lvlJc w:val="left"/>
      <w:pPr>
        <w:ind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ListBullet2"/>
      <w:suff w:val="space"/>
      <w:lvlText w:val="-"/>
      <w:lvlJc w:val="left"/>
      <w:pPr>
        <w:ind w:left="-204" w:firstLine="771"/>
      </w:pPr>
      <w:rPr>
        <w:rFonts w:ascii="Times New Roman" w:hAnsi="Times New Roman" w:hint="default"/>
        <w:sz w:val="28"/>
      </w:rPr>
    </w:lvl>
    <w:lvl w:ilvl="2">
      <w:start w:val="1"/>
      <w:numFmt w:val="bullet"/>
      <w:pStyle w:val="ListBullet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5">
    <w:nsid w:val="2514213C"/>
    <w:multiLevelType w:val="hybridMultilevel"/>
    <w:tmpl w:val="8AC64A2C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color w:val="auto"/>
        <w:kern w:val="1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9F606B"/>
    <w:multiLevelType w:val="hybridMultilevel"/>
    <w:tmpl w:val="5394A5AC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color w:val="auto"/>
        <w:kern w:val="1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5664AF"/>
    <w:multiLevelType w:val="hybridMultilevel"/>
    <w:tmpl w:val="DB887494"/>
    <w:lvl w:ilvl="0" w:tplc="CD98E38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595C37"/>
    <w:multiLevelType w:val="hybridMultilevel"/>
    <w:tmpl w:val="989ABE56"/>
    <w:lvl w:ilvl="0" w:tplc="4B706628">
      <w:start w:val="1"/>
      <w:numFmt w:val="decimal"/>
      <w:lvlText w:val="5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6F448D"/>
    <w:multiLevelType w:val="hybridMultilevel"/>
    <w:tmpl w:val="175A3952"/>
    <w:lvl w:ilvl="0" w:tplc="972290EC">
      <w:start w:val="5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  <w:color w:val="auto"/>
        <w:kern w:val="1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39143D"/>
    <w:multiLevelType w:val="hybridMultilevel"/>
    <w:tmpl w:val="3522D37E"/>
    <w:lvl w:ilvl="0" w:tplc="972290EC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  <w:kern w:val="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077F5"/>
    <w:multiLevelType w:val="hybridMultilevel"/>
    <w:tmpl w:val="1960CA76"/>
    <w:lvl w:ilvl="0" w:tplc="ED8EFB82">
      <w:start w:val="1"/>
      <w:numFmt w:val="decimal"/>
      <w:lvlText w:val="2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397620B"/>
    <w:multiLevelType w:val="multilevel"/>
    <w:tmpl w:val="FDA0A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1.5.%2"/>
      <w:lvlJc w:val="left"/>
      <w:pPr>
        <w:ind w:left="319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640D1C69"/>
    <w:multiLevelType w:val="hybridMultilevel"/>
    <w:tmpl w:val="4C6E6792"/>
    <w:lvl w:ilvl="0" w:tplc="EF7E6826">
      <w:start w:val="1"/>
      <w:numFmt w:val="decimal"/>
      <w:lvlText w:val="6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6D7B50"/>
    <w:multiLevelType w:val="hybridMultilevel"/>
    <w:tmpl w:val="1652ABC0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color w:val="auto"/>
        <w:kern w:val="1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FD66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E7F2400"/>
    <w:multiLevelType w:val="hybridMultilevel"/>
    <w:tmpl w:val="95F0B972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4"/>
  </w:num>
  <w:num w:numId="5">
    <w:abstractNumId w:val="15"/>
  </w:num>
  <w:num w:numId="6">
    <w:abstractNumId w:val="12"/>
  </w:num>
  <w:num w:numId="7">
    <w:abstractNumId w:val="16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10"/>
  </w:num>
  <w:num w:numId="16">
    <w:abstractNumId w:val="2"/>
  </w:num>
  <w:num w:numId="17">
    <w:abstractNumId w:val="14"/>
  </w:num>
  <w:num w:numId="18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61"/>
    <w:rsid w:val="00005EC6"/>
    <w:rsid w:val="00006D74"/>
    <w:rsid w:val="00011107"/>
    <w:rsid w:val="000117C3"/>
    <w:rsid w:val="00012986"/>
    <w:rsid w:val="00017595"/>
    <w:rsid w:val="000225A2"/>
    <w:rsid w:val="00023635"/>
    <w:rsid w:val="000250C0"/>
    <w:rsid w:val="00033A03"/>
    <w:rsid w:val="00035372"/>
    <w:rsid w:val="000356B2"/>
    <w:rsid w:val="00035D93"/>
    <w:rsid w:val="00040845"/>
    <w:rsid w:val="00046D4A"/>
    <w:rsid w:val="000479BB"/>
    <w:rsid w:val="0005040C"/>
    <w:rsid w:val="00051C3A"/>
    <w:rsid w:val="00053BAE"/>
    <w:rsid w:val="00055B98"/>
    <w:rsid w:val="00056261"/>
    <w:rsid w:val="00057D09"/>
    <w:rsid w:val="00063495"/>
    <w:rsid w:val="00064119"/>
    <w:rsid w:val="00065995"/>
    <w:rsid w:val="00065F22"/>
    <w:rsid w:val="0006666E"/>
    <w:rsid w:val="000670F8"/>
    <w:rsid w:val="00067EF5"/>
    <w:rsid w:val="000703D6"/>
    <w:rsid w:val="00070FF1"/>
    <w:rsid w:val="00071DCB"/>
    <w:rsid w:val="00071ECD"/>
    <w:rsid w:val="0007252E"/>
    <w:rsid w:val="000732AF"/>
    <w:rsid w:val="000752A3"/>
    <w:rsid w:val="00082E70"/>
    <w:rsid w:val="00082F33"/>
    <w:rsid w:val="0008430A"/>
    <w:rsid w:val="00084AC2"/>
    <w:rsid w:val="00085262"/>
    <w:rsid w:val="00090A30"/>
    <w:rsid w:val="000964DF"/>
    <w:rsid w:val="000A1CD4"/>
    <w:rsid w:val="000A1DEC"/>
    <w:rsid w:val="000A3F35"/>
    <w:rsid w:val="000A6A46"/>
    <w:rsid w:val="000B39A3"/>
    <w:rsid w:val="000B650B"/>
    <w:rsid w:val="000B68DC"/>
    <w:rsid w:val="000B6FBF"/>
    <w:rsid w:val="000B711F"/>
    <w:rsid w:val="000C163B"/>
    <w:rsid w:val="000C3CA5"/>
    <w:rsid w:val="000C6194"/>
    <w:rsid w:val="000D0ED6"/>
    <w:rsid w:val="000D2509"/>
    <w:rsid w:val="000D47D5"/>
    <w:rsid w:val="000E0FC4"/>
    <w:rsid w:val="000E291A"/>
    <w:rsid w:val="000E3B26"/>
    <w:rsid w:val="000E562E"/>
    <w:rsid w:val="000F1AA3"/>
    <w:rsid w:val="000F33C4"/>
    <w:rsid w:val="00100406"/>
    <w:rsid w:val="00100447"/>
    <w:rsid w:val="0010128B"/>
    <w:rsid w:val="0010275B"/>
    <w:rsid w:val="0010336C"/>
    <w:rsid w:val="00103B96"/>
    <w:rsid w:val="00104F3C"/>
    <w:rsid w:val="001101AB"/>
    <w:rsid w:val="001106C7"/>
    <w:rsid w:val="00110BAD"/>
    <w:rsid w:val="00110F82"/>
    <w:rsid w:val="00111FFA"/>
    <w:rsid w:val="00120D38"/>
    <w:rsid w:val="001239FC"/>
    <w:rsid w:val="00125C75"/>
    <w:rsid w:val="0012613D"/>
    <w:rsid w:val="00126387"/>
    <w:rsid w:val="00131ADD"/>
    <w:rsid w:val="00133735"/>
    <w:rsid w:val="00133F23"/>
    <w:rsid w:val="001375A1"/>
    <w:rsid w:val="00147F56"/>
    <w:rsid w:val="00150062"/>
    <w:rsid w:val="0015343D"/>
    <w:rsid w:val="001545C3"/>
    <w:rsid w:val="001551ED"/>
    <w:rsid w:val="00157648"/>
    <w:rsid w:val="0016060E"/>
    <w:rsid w:val="00162474"/>
    <w:rsid w:val="00164582"/>
    <w:rsid w:val="00166C6F"/>
    <w:rsid w:val="00167DDC"/>
    <w:rsid w:val="00171570"/>
    <w:rsid w:val="00171BA4"/>
    <w:rsid w:val="00173BE3"/>
    <w:rsid w:val="00173EB9"/>
    <w:rsid w:val="001754A0"/>
    <w:rsid w:val="001772E2"/>
    <w:rsid w:val="001779A4"/>
    <w:rsid w:val="001837B4"/>
    <w:rsid w:val="0018695B"/>
    <w:rsid w:val="00190437"/>
    <w:rsid w:val="001910CE"/>
    <w:rsid w:val="00191B38"/>
    <w:rsid w:val="0019437B"/>
    <w:rsid w:val="001943F4"/>
    <w:rsid w:val="001948E2"/>
    <w:rsid w:val="00194977"/>
    <w:rsid w:val="001A1906"/>
    <w:rsid w:val="001A36C3"/>
    <w:rsid w:val="001A4847"/>
    <w:rsid w:val="001A73B3"/>
    <w:rsid w:val="001B07A3"/>
    <w:rsid w:val="001B2C4B"/>
    <w:rsid w:val="001B59B7"/>
    <w:rsid w:val="001B6E53"/>
    <w:rsid w:val="001C231A"/>
    <w:rsid w:val="001C3887"/>
    <w:rsid w:val="001C6F57"/>
    <w:rsid w:val="001C7B75"/>
    <w:rsid w:val="001D2DEC"/>
    <w:rsid w:val="001D31C2"/>
    <w:rsid w:val="001D366F"/>
    <w:rsid w:val="001D4274"/>
    <w:rsid w:val="001D50DB"/>
    <w:rsid w:val="001D51EB"/>
    <w:rsid w:val="001D7C10"/>
    <w:rsid w:val="001E1196"/>
    <w:rsid w:val="001E244A"/>
    <w:rsid w:val="001F06CE"/>
    <w:rsid w:val="001F324F"/>
    <w:rsid w:val="001F5064"/>
    <w:rsid w:val="001F5584"/>
    <w:rsid w:val="001F695B"/>
    <w:rsid w:val="001F7DC8"/>
    <w:rsid w:val="00201388"/>
    <w:rsid w:val="002022CE"/>
    <w:rsid w:val="00202B83"/>
    <w:rsid w:val="00202D13"/>
    <w:rsid w:val="00202F36"/>
    <w:rsid w:val="00203F9A"/>
    <w:rsid w:val="00204F60"/>
    <w:rsid w:val="002055E5"/>
    <w:rsid w:val="00205FAF"/>
    <w:rsid w:val="0020623C"/>
    <w:rsid w:val="0020742D"/>
    <w:rsid w:val="00207939"/>
    <w:rsid w:val="00211D2B"/>
    <w:rsid w:val="00214383"/>
    <w:rsid w:val="002221ED"/>
    <w:rsid w:val="00224830"/>
    <w:rsid w:val="002253D0"/>
    <w:rsid w:val="0022604C"/>
    <w:rsid w:val="0023006D"/>
    <w:rsid w:val="002326A1"/>
    <w:rsid w:val="00234AB5"/>
    <w:rsid w:val="0023686B"/>
    <w:rsid w:val="00236BCF"/>
    <w:rsid w:val="00241684"/>
    <w:rsid w:val="00245301"/>
    <w:rsid w:val="002461B0"/>
    <w:rsid w:val="00247611"/>
    <w:rsid w:val="002504EE"/>
    <w:rsid w:val="00251D88"/>
    <w:rsid w:val="00260F55"/>
    <w:rsid w:val="002633C2"/>
    <w:rsid w:val="00263E80"/>
    <w:rsid w:val="002654DB"/>
    <w:rsid w:val="00276A2A"/>
    <w:rsid w:val="00281D0D"/>
    <w:rsid w:val="002831A8"/>
    <w:rsid w:val="00285A15"/>
    <w:rsid w:val="00285E6D"/>
    <w:rsid w:val="0028646E"/>
    <w:rsid w:val="00287239"/>
    <w:rsid w:val="00290F99"/>
    <w:rsid w:val="00291024"/>
    <w:rsid w:val="0029356B"/>
    <w:rsid w:val="00295CB6"/>
    <w:rsid w:val="002A05F5"/>
    <w:rsid w:val="002A1D6B"/>
    <w:rsid w:val="002A1FBC"/>
    <w:rsid w:val="002A38FE"/>
    <w:rsid w:val="002A3EEE"/>
    <w:rsid w:val="002A5644"/>
    <w:rsid w:val="002A6532"/>
    <w:rsid w:val="002A7B89"/>
    <w:rsid w:val="002B09A9"/>
    <w:rsid w:val="002B0B82"/>
    <w:rsid w:val="002B1C46"/>
    <w:rsid w:val="002B3C2E"/>
    <w:rsid w:val="002B48BC"/>
    <w:rsid w:val="002B4F3F"/>
    <w:rsid w:val="002B531E"/>
    <w:rsid w:val="002B59F4"/>
    <w:rsid w:val="002B5B4A"/>
    <w:rsid w:val="002B6012"/>
    <w:rsid w:val="002B6DA3"/>
    <w:rsid w:val="002C0B33"/>
    <w:rsid w:val="002C2E02"/>
    <w:rsid w:val="002C4A26"/>
    <w:rsid w:val="002C538B"/>
    <w:rsid w:val="002C53C6"/>
    <w:rsid w:val="002C613F"/>
    <w:rsid w:val="002C61D0"/>
    <w:rsid w:val="002E1309"/>
    <w:rsid w:val="002E1AF9"/>
    <w:rsid w:val="002E1FDA"/>
    <w:rsid w:val="002E4C97"/>
    <w:rsid w:val="002E4D44"/>
    <w:rsid w:val="002E5856"/>
    <w:rsid w:val="002E76C8"/>
    <w:rsid w:val="002F0030"/>
    <w:rsid w:val="002F2C54"/>
    <w:rsid w:val="002F4DFF"/>
    <w:rsid w:val="002F5924"/>
    <w:rsid w:val="002F5F99"/>
    <w:rsid w:val="002F73E4"/>
    <w:rsid w:val="00300AB7"/>
    <w:rsid w:val="003032E8"/>
    <w:rsid w:val="00303791"/>
    <w:rsid w:val="003065BD"/>
    <w:rsid w:val="00306C86"/>
    <w:rsid w:val="00307D1E"/>
    <w:rsid w:val="0031263C"/>
    <w:rsid w:val="003130F4"/>
    <w:rsid w:val="00315531"/>
    <w:rsid w:val="00315539"/>
    <w:rsid w:val="0031621A"/>
    <w:rsid w:val="003204B5"/>
    <w:rsid w:val="00327F62"/>
    <w:rsid w:val="00335A6A"/>
    <w:rsid w:val="00337305"/>
    <w:rsid w:val="00345EA7"/>
    <w:rsid w:val="003460D9"/>
    <w:rsid w:val="00346BB8"/>
    <w:rsid w:val="0034768D"/>
    <w:rsid w:val="0035207B"/>
    <w:rsid w:val="0035237A"/>
    <w:rsid w:val="00353664"/>
    <w:rsid w:val="00354732"/>
    <w:rsid w:val="003559AC"/>
    <w:rsid w:val="00360E1E"/>
    <w:rsid w:val="00363D7E"/>
    <w:rsid w:val="003648C9"/>
    <w:rsid w:val="00371125"/>
    <w:rsid w:val="00371CD6"/>
    <w:rsid w:val="0037359F"/>
    <w:rsid w:val="00375054"/>
    <w:rsid w:val="00375B35"/>
    <w:rsid w:val="003763CC"/>
    <w:rsid w:val="003768D4"/>
    <w:rsid w:val="003769C4"/>
    <w:rsid w:val="0038001B"/>
    <w:rsid w:val="0038033D"/>
    <w:rsid w:val="00384AA8"/>
    <w:rsid w:val="00385250"/>
    <w:rsid w:val="0038773B"/>
    <w:rsid w:val="00387916"/>
    <w:rsid w:val="00393CB0"/>
    <w:rsid w:val="00396C6C"/>
    <w:rsid w:val="003A0E71"/>
    <w:rsid w:val="003A1DB0"/>
    <w:rsid w:val="003A3B2C"/>
    <w:rsid w:val="003A610B"/>
    <w:rsid w:val="003B3F49"/>
    <w:rsid w:val="003B6706"/>
    <w:rsid w:val="003C1837"/>
    <w:rsid w:val="003C4CCB"/>
    <w:rsid w:val="003C5609"/>
    <w:rsid w:val="003C5A06"/>
    <w:rsid w:val="003D04CF"/>
    <w:rsid w:val="003D200C"/>
    <w:rsid w:val="003D38E7"/>
    <w:rsid w:val="003D4CF2"/>
    <w:rsid w:val="003D571A"/>
    <w:rsid w:val="003D686A"/>
    <w:rsid w:val="003D6B42"/>
    <w:rsid w:val="003E5132"/>
    <w:rsid w:val="003E7EF4"/>
    <w:rsid w:val="003F04AC"/>
    <w:rsid w:val="003F0E3D"/>
    <w:rsid w:val="003F1261"/>
    <w:rsid w:val="003F2EF4"/>
    <w:rsid w:val="003F3DFD"/>
    <w:rsid w:val="00403DDC"/>
    <w:rsid w:val="0040721E"/>
    <w:rsid w:val="004075FA"/>
    <w:rsid w:val="00407C2F"/>
    <w:rsid w:val="00411626"/>
    <w:rsid w:val="00412FEC"/>
    <w:rsid w:val="00414AAC"/>
    <w:rsid w:val="004174BC"/>
    <w:rsid w:val="00421578"/>
    <w:rsid w:val="00431F60"/>
    <w:rsid w:val="00432A48"/>
    <w:rsid w:val="00432A62"/>
    <w:rsid w:val="00433689"/>
    <w:rsid w:val="0043506B"/>
    <w:rsid w:val="00435997"/>
    <w:rsid w:val="004364C5"/>
    <w:rsid w:val="00437207"/>
    <w:rsid w:val="00442E7A"/>
    <w:rsid w:val="00445404"/>
    <w:rsid w:val="00445644"/>
    <w:rsid w:val="00451E66"/>
    <w:rsid w:val="004521BB"/>
    <w:rsid w:val="00452B2E"/>
    <w:rsid w:val="0045469D"/>
    <w:rsid w:val="00455090"/>
    <w:rsid w:val="004558A2"/>
    <w:rsid w:val="00456A4A"/>
    <w:rsid w:val="00460FA4"/>
    <w:rsid w:val="0046128C"/>
    <w:rsid w:val="0046356F"/>
    <w:rsid w:val="00466722"/>
    <w:rsid w:val="00473C37"/>
    <w:rsid w:val="00475664"/>
    <w:rsid w:val="00482BB8"/>
    <w:rsid w:val="00484217"/>
    <w:rsid w:val="00484AA7"/>
    <w:rsid w:val="00486138"/>
    <w:rsid w:val="004878C9"/>
    <w:rsid w:val="00492CE7"/>
    <w:rsid w:val="00496EC9"/>
    <w:rsid w:val="00497580"/>
    <w:rsid w:val="004A3290"/>
    <w:rsid w:val="004A7E39"/>
    <w:rsid w:val="004B3172"/>
    <w:rsid w:val="004B3DEF"/>
    <w:rsid w:val="004B5A0C"/>
    <w:rsid w:val="004B6B7D"/>
    <w:rsid w:val="004C1E2A"/>
    <w:rsid w:val="004C205F"/>
    <w:rsid w:val="004C2475"/>
    <w:rsid w:val="004C4972"/>
    <w:rsid w:val="004C49D7"/>
    <w:rsid w:val="004C7A4A"/>
    <w:rsid w:val="004D0F31"/>
    <w:rsid w:val="004D1838"/>
    <w:rsid w:val="004D1953"/>
    <w:rsid w:val="004D4519"/>
    <w:rsid w:val="004D4B5F"/>
    <w:rsid w:val="004E01C2"/>
    <w:rsid w:val="004E0207"/>
    <w:rsid w:val="004E10CF"/>
    <w:rsid w:val="004E599C"/>
    <w:rsid w:val="004F0ABE"/>
    <w:rsid w:val="004F2FBB"/>
    <w:rsid w:val="004F3A33"/>
    <w:rsid w:val="004F4E1C"/>
    <w:rsid w:val="004F57DD"/>
    <w:rsid w:val="004F6777"/>
    <w:rsid w:val="00500D82"/>
    <w:rsid w:val="00500E1E"/>
    <w:rsid w:val="0050488B"/>
    <w:rsid w:val="00506D47"/>
    <w:rsid w:val="00513A4C"/>
    <w:rsid w:val="0051432F"/>
    <w:rsid w:val="00514F40"/>
    <w:rsid w:val="00514FBF"/>
    <w:rsid w:val="00517323"/>
    <w:rsid w:val="00517424"/>
    <w:rsid w:val="00521494"/>
    <w:rsid w:val="00524297"/>
    <w:rsid w:val="0052443C"/>
    <w:rsid w:val="00527D5F"/>
    <w:rsid w:val="00531816"/>
    <w:rsid w:val="00534CDB"/>
    <w:rsid w:val="0053737B"/>
    <w:rsid w:val="00541142"/>
    <w:rsid w:val="005444F9"/>
    <w:rsid w:val="005457B8"/>
    <w:rsid w:val="00546693"/>
    <w:rsid w:val="005469E0"/>
    <w:rsid w:val="00550F19"/>
    <w:rsid w:val="0055140C"/>
    <w:rsid w:val="00553487"/>
    <w:rsid w:val="00555828"/>
    <w:rsid w:val="00556892"/>
    <w:rsid w:val="00557967"/>
    <w:rsid w:val="00564FB1"/>
    <w:rsid w:val="00566E63"/>
    <w:rsid w:val="005706FD"/>
    <w:rsid w:val="005757A9"/>
    <w:rsid w:val="00576529"/>
    <w:rsid w:val="0058081C"/>
    <w:rsid w:val="00582249"/>
    <w:rsid w:val="005902F2"/>
    <w:rsid w:val="005904DE"/>
    <w:rsid w:val="0059054C"/>
    <w:rsid w:val="005905BA"/>
    <w:rsid w:val="005913D3"/>
    <w:rsid w:val="005920B4"/>
    <w:rsid w:val="00592B62"/>
    <w:rsid w:val="005953CD"/>
    <w:rsid w:val="00596A25"/>
    <w:rsid w:val="005A1BDE"/>
    <w:rsid w:val="005A32C5"/>
    <w:rsid w:val="005A73DF"/>
    <w:rsid w:val="005B0182"/>
    <w:rsid w:val="005B1471"/>
    <w:rsid w:val="005B3AB4"/>
    <w:rsid w:val="005B4F04"/>
    <w:rsid w:val="005B67E6"/>
    <w:rsid w:val="005C03EA"/>
    <w:rsid w:val="005C284F"/>
    <w:rsid w:val="005C376A"/>
    <w:rsid w:val="005C385E"/>
    <w:rsid w:val="005C38E1"/>
    <w:rsid w:val="005C69A5"/>
    <w:rsid w:val="005D370F"/>
    <w:rsid w:val="005D425E"/>
    <w:rsid w:val="005D4ABB"/>
    <w:rsid w:val="005D6C77"/>
    <w:rsid w:val="005E2200"/>
    <w:rsid w:val="005E3571"/>
    <w:rsid w:val="005E6117"/>
    <w:rsid w:val="005E6F1C"/>
    <w:rsid w:val="005F2255"/>
    <w:rsid w:val="005F2AD7"/>
    <w:rsid w:val="005F31F9"/>
    <w:rsid w:val="005F3D62"/>
    <w:rsid w:val="005F6FCF"/>
    <w:rsid w:val="005F704F"/>
    <w:rsid w:val="005F71E1"/>
    <w:rsid w:val="00600BE4"/>
    <w:rsid w:val="00604CC3"/>
    <w:rsid w:val="00606BE6"/>
    <w:rsid w:val="006102B8"/>
    <w:rsid w:val="006112BB"/>
    <w:rsid w:val="00613529"/>
    <w:rsid w:val="0061393B"/>
    <w:rsid w:val="00614C16"/>
    <w:rsid w:val="00615D53"/>
    <w:rsid w:val="00620BA5"/>
    <w:rsid w:val="00622F84"/>
    <w:rsid w:val="00626CDC"/>
    <w:rsid w:val="00635AD0"/>
    <w:rsid w:val="006363B3"/>
    <w:rsid w:val="00640EA4"/>
    <w:rsid w:val="00640FED"/>
    <w:rsid w:val="00641017"/>
    <w:rsid w:val="00645E91"/>
    <w:rsid w:val="00651108"/>
    <w:rsid w:val="006576E0"/>
    <w:rsid w:val="00661748"/>
    <w:rsid w:val="00662E0F"/>
    <w:rsid w:val="0066558C"/>
    <w:rsid w:val="00665773"/>
    <w:rsid w:val="00666892"/>
    <w:rsid w:val="00666CFF"/>
    <w:rsid w:val="0067157C"/>
    <w:rsid w:val="006749B0"/>
    <w:rsid w:val="00676599"/>
    <w:rsid w:val="00676FF1"/>
    <w:rsid w:val="00677615"/>
    <w:rsid w:val="006801AA"/>
    <w:rsid w:val="006809A2"/>
    <w:rsid w:val="00683487"/>
    <w:rsid w:val="00684B6C"/>
    <w:rsid w:val="00684E9E"/>
    <w:rsid w:val="006851ED"/>
    <w:rsid w:val="0069138F"/>
    <w:rsid w:val="006916B3"/>
    <w:rsid w:val="0069521A"/>
    <w:rsid w:val="006954F3"/>
    <w:rsid w:val="00695CC3"/>
    <w:rsid w:val="00697EC3"/>
    <w:rsid w:val="006A0D30"/>
    <w:rsid w:val="006A1A17"/>
    <w:rsid w:val="006A1FA2"/>
    <w:rsid w:val="006A298C"/>
    <w:rsid w:val="006A326D"/>
    <w:rsid w:val="006A4136"/>
    <w:rsid w:val="006A46F5"/>
    <w:rsid w:val="006A5D2B"/>
    <w:rsid w:val="006B4464"/>
    <w:rsid w:val="006B49CA"/>
    <w:rsid w:val="006B5494"/>
    <w:rsid w:val="006B5EE3"/>
    <w:rsid w:val="006B72E5"/>
    <w:rsid w:val="006C4C9E"/>
    <w:rsid w:val="006C4EE7"/>
    <w:rsid w:val="006C6852"/>
    <w:rsid w:val="006D08FD"/>
    <w:rsid w:val="006E3383"/>
    <w:rsid w:val="006E4114"/>
    <w:rsid w:val="006E4FF0"/>
    <w:rsid w:val="006F0AE9"/>
    <w:rsid w:val="006F31E7"/>
    <w:rsid w:val="006F3A9B"/>
    <w:rsid w:val="006F5995"/>
    <w:rsid w:val="0070071F"/>
    <w:rsid w:val="00700BC5"/>
    <w:rsid w:val="00700F9D"/>
    <w:rsid w:val="00700FF6"/>
    <w:rsid w:val="007021D4"/>
    <w:rsid w:val="007030AC"/>
    <w:rsid w:val="00707841"/>
    <w:rsid w:val="00710D76"/>
    <w:rsid w:val="00713CAA"/>
    <w:rsid w:val="00714884"/>
    <w:rsid w:val="00716A37"/>
    <w:rsid w:val="00723573"/>
    <w:rsid w:val="007252D9"/>
    <w:rsid w:val="00726A49"/>
    <w:rsid w:val="00733380"/>
    <w:rsid w:val="00734D9A"/>
    <w:rsid w:val="007400FB"/>
    <w:rsid w:val="007416CA"/>
    <w:rsid w:val="007445F0"/>
    <w:rsid w:val="00746100"/>
    <w:rsid w:val="007551F1"/>
    <w:rsid w:val="00757F7B"/>
    <w:rsid w:val="00760ED9"/>
    <w:rsid w:val="00761EF6"/>
    <w:rsid w:val="00762D2E"/>
    <w:rsid w:val="007633DF"/>
    <w:rsid w:val="00766C8B"/>
    <w:rsid w:val="00770418"/>
    <w:rsid w:val="00773351"/>
    <w:rsid w:val="007762E9"/>
    <w:rsid w:val="007832CA"/>
    <w:rsid w:val="0078536B"/>
    <w:rsid w:val="00787902"/>
    <w:rsid w:val="00787BA3"/>
    <w:rsid w:val="007909F8"/>
    <w:rsid w:val="00797231"/>
    <w:rsid w:val="007A2C7B"/>
    <w:rsid w:val="007A3C45"/>
    <w:rsid w:val="007A47B5"/>
    <w:rsid w:val="007A4C43"/>
    <w:rsid w:val="007A72C3"/>
    <w:rsid w:val="007B3B35"/>
    <w:rsid w:val="007B5761"/>
    <w:rsid w:val="007C313F"/>
    <w:rsid w:val="007C3BB4"/>
    <w:rsid w:val="007C403F"/>
    <w:rsid w:val="007D278C"/>
    <w:rsid w:val="007D2CA9"/>
    <w:rsid w:val="007D4A81"/>
    <w:rsid w:val="007D7794"/>
    <w:rsid w:val="007E0F84"/>
    <w:rsid w:val="007E1B53"/>
    <w:rsid w:val="007E3894"/>
    <w:rsid w:val="007E507D"/>
    <w:rsid w:val="007E621D"/>
    <w:rsid w:val="007E6BD2"/>
    <w:rsid w:val="007E701F"/>
    <w:rsid w:val="007F35FF"/>
    <w:rsid w:val="007F66EE"/>
    <w:rsid w:val="007F7A8E"/>
    <w:rsid w:val="007F7D65"/>
    <w:rsid w:val="008017A9"/>
    <w:rsid w:val="00801D7A"/>
    <w:rsid w:val="00803557"/>
    <w:rsid w:val="00805846"/>
    <w:rsid w:val="00805C38"/>
    <w:rsid w:val="00807446"/>
    <w:rsid w:val="00807DCE"/>
    <w:rsid w:val="00811CC1"/>
    <w:rsid w:val="008135C1"/>
    <w:rsid w:val="00823A2E"/>
    <w:rsid w:val="00824355"/>
    <w:rsid w:val="0082449A"/>
    <w:rsid w:val="00825274"/>
    <w:rsid w:val="00830029"/>
    <w:rsid w:val="00831CD7"/>
    <w:rsid w:val="00832ADB"/>
    <w:rsid w:val="008359DD"/>
    <w:rsid w:val="00837262"/>
    <w:rsid w:val="00842746"/>
    <w:rsid w:val="0084698E"/>
    <w:rsid w:val="0084787D"/>
    <w:rsid w:val="00850612"/>
    <w:rsid w:val="00852F8A"/>
    <w:rsid w:val="008532C4"/>
    <w:rsid w:val="00853C39"/>
    <w:rsid w:val="008554CE"/>
    <w:rsid w:val="00864E07"/>
    <w:rsid w:val="00865550"/>
    <w:rsid w:val="008670B8"/>
    <w:rsid w:val="00874416"/>
    <w:rsid w:val="00874E57"/>
    <w:rsid w:val="00876333"/>
    <w:rsid w:val="0087712F"/>
    <w:rsid w:val="008777A0"/>
    <w:rsid w:val="00880B11"/>
    <w:rsid w:val="00881C7F"/>
    <w:rsid w:val="00882974"/>
    <w:rsid w:val="00885E0A"/>
    <w:rsid w:val="008A0143"/>
    <w:rsid w:val="008A01AC"/>
    <w:rsid w:val="008A27A8"/>
    <w:rsid w:val="008A3462"/>
    <w:rsid w:val="008A3500"/>
    <w:rsid w:val="008A4705"/>
    <w:rsid w:val="008A505A"/>
    <w:rsid w:val="008A5D55"/>
    <w:rsid w:val="008A706C"/>
    <w:rsid w:val="008A720B"/>
    <w:rsid w:val="008A7F46"/>
    <w:rsid w:val="008B1C05"/>
    <w:rsid w:val="008C2E6F"/>
    <w:rsid w:val="008C41BF"/>
    <w:rsid w:val="008C430E"/>
    <w:rsid w:val="008C5949"/>
    <w:rsid w:val="008D00BB"/>
    <w:rsid w:val="008D1A76"/>
    <w:rsid w:val="008D2F77"/>
    <w:rsid w:val="008D480D"/>
    <w:rsid w:val="008D4B1A"/>
    <w:rsid w:val="008D6B64"/>
    <w:rsid w:val="008D730E"/>
    <w:rsid w:val="008E1F30"/>
    <w:rsid w:val="008E37DC"/>
    <w:rsid w:val="008E4023"/>
    <w:rsid w:val="008E40F7"/>
    <w:rsid w:val="008E6C83"/>
    <w:rsid w:val="008E7F9F"/>
    <w:rsid w:val="008F07CC"/>
    <w:rsid w:val="008F2A06"/>
    <w:rsid w:val="008F2AE5"/>
    <w:rsid w:val="008F5C9A"/>
    <w:rsid w:val="008F7916"/>
    <w:rsid w:val="0090010B"/>
    <w:rsid w:val="00902B2A"/>
    <w:rsid w:val="00903D88"/>
    <w:rsid w:val="00906299"/>
    <w:rsid w:val="00907B8A"/>
    <w:rsid w:val="00910865"/>
    <w:rsid w:val="00912EFC"/>
    <w:rsid w:val="0091753D"/>
    <w:rsid w:val="00923D40"/>
    <w:rsid w:val="009245AE"/>
    <w:rsid w:val="00926905"/>
    <w:rsid w:val="00933536"/>
    <w:rsid w:val="00935683"/>
    <w:rsid w:val="009367C2"/>
    <w:rsid w:val="009374A4"/>
    <w:rsid w:val="00940D92"/>
    <w:rsid w:val="009421AA"/>
    <w:rsid w:val="009424D2"/>
    <w:rsid w:val="009430A3"/>
    <w:rsid w:val="00943C40"/>
    <w:rsid w:val="00946729"/>
    <w:rsid w:val="009478BB"/>
    <w:rsid w:val="00951771"/>
    <w:rsid w:val="00952168"/>
    <w:rsid w:val="00952C88"/>
    <w:rsid w:val="00953E53"/>
    <w:rsid w:val="009549CF"/>
    <w:rsid w:val="00954FFE"/>
    <w:rsid w:val="0095565D"/>
    <w:rsid w:val="0096039C"/>
    <w:rsid w:val="009605D2"/>
    <w:rsid w:val="00961125"/>
    <w:rsid w:val="009615E4"/>
    <w:rsid w:val="0096195E"/>
    <w:rsid w:val="00966DC9"/>
    <w:rsid w:val="009700EA"/>
    <w:rsid w:val="00970981"/>
    <w:rsid w:val="00970ECE"/>
    <w:rsid w:val="00972BE4"/>
    <w:rsid w:val="009733EB"/>
    <w:rsid w:val="009746E9"/>
    <w:rsid w:val="00975BB4"/>
    <w:rsid w:val="00975FE9"/>
    <w:rsid w:val="00984CE6"/>
    <w:rsid w:val="00985326"/>
    <w:rsid w:val="00986A51"/>
    <w:rsid w:val="00987966"/>
    <w:rsid w:val="009908D9"/>
    <w:rsid w:val="00994A82"/>
    <w:rsid w:val="009A078B"/>
    <w:rsid w:val="009A36B4"/>
    <w:rsid w:val="009A6706"/>
    <w:rsid w:val="009B2EC9"/>
    <w:rsid w:val="009B3155"/>
    <w:rsid w:val="009B3432"/>
    <w:rsid w:val="009C0FB6"/>
    <w:rsid w:val="009D23DA"/>
    <w:rsid w:val="009D23EA"/>
    <w:rsid w:val="009D24F4"/>
    <w:rsid w:val="009E2436"/>
    <w:rsid w:val="009E4211"/>
    <w:rsid w:val="009E49CC"/>
    <w:rsid w:val="009E61FA"/>
    <w:rsid w:val="009E64A1"/>
    <w:rsid w:val="009E69D2"/>
    <w:rsid w:val="009E6C3D"/>
    <w:rsid w:val="009F124A"/>
    <w:rsid w:val="009F56FE"/>
    <w:rsid w:val="00A01147"/>
    <w:rsid w:val="00A03696"/>
    <w:rsid w:val="00A04443"/>
    <w:rsid w:val="00A076D6"/>
    <w:rsid w:val="00A12B25"/>
    <w:rsid w:val="00A1311D"/>
    <w:rsid w:val="00A1468E"/>
    <w:rsid w:val="00A15727"/>
    <w:rsid w:val="00A2258D"/>
    <w:rsid w:val="00A23CB1"/>
    <w:rsid w:val="00A30B0E"/>
    <w:rsid w:val="00A325B7"/>
    <w:rsid w:val="00A33B6A"/>
    <w:rsid w:val="00A344F4"/>
    <w:rsid w:val="00A40242"/>
    <w:rsid w:val="00A408C1"/>
    <w:rsid w:val="00A43718"/>
    <w:rsid w:val="00A462AC"/>
    <w:rsid w:val="00A50A8F"/>
    <w:rsid w:val="00A52631"/>
    <w:rsid w:val="00A553E9"/>
    <w:rsid w:val="00A55B8A"/>
    <w:rsid w:val="00A5727F"/>
    <w:rsid w:val="00A6096D"/>
    <w:rsid w:val="00A63937"/>
    <w:rsid w:val="00A6439D"/>
    <w:rsid w:val="00A647BD"/>
    <w:rsid w:val="00A6575A"/>
    <w:rsid w:val="00A6581D"/>
    <w:rsid w:val="00A67C62"/>
    <w:rsid w:val="00A71230"/>
    <w:rsid w:val="00A71D42"/>
    <w:rsid w:val="00A720DC"/>
    <w:rsid w:val="00A731F8"/>
    <w:rsid w:val="00A74C80"/>
    <w:rsid w:val="00A7577A"/>
    <w:rsid w:val="00A76F39"/>
    <w:rsid w:val="00A77CDB"/>
    <w:rsid w:val="00A77F6C"/>
    <w:rsid w:val="00A77FAE"/>
    <w:rsid w:val="00A82348"/>
    <w:rsid w:val="00A92F64"/>
    <w:rsid w:val="00AA52F9"/>
    <w:rsid w:val="00AA5369"/>
    <w:rsid w:val="00AA567D"/>
    <w:rsid w:val="00AA5E56"/>
    <w:rsid w:val="00AA6723"/>
    <w:rsid w:val="00AA6E36"/>
    <w:rsid w:val="00AB0C96"/>
    <w:rsid w:val="00AB21A5"/>
    <w:rsid w:val="00AB5BB7"/>
    <w:rsid w:val="00AC64CD"/>
    <w:rsid w:val="00AC6B08"/>
    <w:rsid w:val="00AC7620"/>
    <w:rsid w:val="00AD0813"/>
    <w:rsid w:val="00AD1138"/>
    <w:rsid w:val="00AD11BC"/>
    <w:rsid w:val="00AD1683"/>
    <w:rsid w:val="00AD1845"/>
    <w:rsid w:val="00AD26C6"/>
    <w:rsid w:val="00AD28D6"/>
    <w:rsid w:val="00AD30CD"/>
    <w:rsid w:val="00AD3156"/>
    <w:rsid w:val="00AD31BF"/>
    <w:rsid w:val="00AD5201"/>
    <w:rsid w:val="00AD5591"/>
    <w:rsid w:val="00AE0C73"/>
    <w:rsid w:val="00AE3955"/>
    <w:rsid w:val="00AF06F0"/>
    <w:rsid w:val="00AF0F6B"/>
    <w:rsid w:val="00AF1DBD"/>
    <w:rsid w:val="00AF3B8D"/>
    <w:rsid w:val="00AF6BE6"/>
    <w:rsid w:val="00AF7819"/>
    <w:rsid w:val="00AF7FDA"/>
    <w:rsid w:val="00B01709"/>
    <w:rsid w:val="00B03B3A"/>
    <w:rsid w:val="00B03C78"/>
    <w:rsid w:val="00B041E4"/>
    <w:rsid w:val="00B07C60"/>
    <w:rsid w:val="00B1120F"/>
    <w:rsid w:val="00B12B66"/>
    <w:rsid w:val="00B12CE6"/>
    <w:rsid w:val="00B1345F"/>
    <w:rsid w:val="00B22482"/>
    <w:rsid w:val="00B34BCC"/>
    <w:rsid w:val="00B56D17"/>
    <w:rsid w:val="00B60E05"/>
    <w:rsid w:val="00B67374"/>
    <w:rsid w:val="00B67D00"/>
    <w:rsid w:val="00B729C3"/>
    <w:rsid w:val="00B7495A"/>
    <w:rsid w:val="00B74966"/>
    <w:rsid w:val="00B777BB"/>
    <w:rsid w:val="00B807A4"/>
    <w:rsid w:val="00B81D75"/>
    <w:rsid w:val="00B81DC3"/>
    <w:rsid w:val="00B8241C"/>
    <w:rsid w:val="00B84A40"/>
    <w:rsid w:val="00B90A42"/>
    <w:rsid w:val="00B913FC"/>
    <w:rsid w:val="00B91AC3"/>
    <w:rsid w:val="00B91AF4"/>
    <w:rsid w:val="00B939C1"/>
    <w:rsid w:val="00B961C1"/>
    <w:rsid w:val="00BA1DCE"/>
    <w:rsid w:val="00BA2421"/>
    <w:rsid w:val="00BA2F3A"/>
    <w:rsid w:val="00BA3557"/>
    <w:rsid w:val="00BA5A08"/>
    <w:rsid w:val="00BB358D"/>
    <w:rsid w:val="00BB3CC8"/>
    <w:rsid w:val="00BB4EC0"/>
    <w:rsid w:val="00BB5E8A"/>
    <w:rsid w:val="00BC0807"/>
    <w:rsid w:val="00BC08F5"/>
    <w:rsid w:val="00BC41B2"/>
    <w:rsid w:val="00BC4372"/>
    <w:rsid w:val="00BC45A4"/>
    <w:rsid w:val="00BD2300"/>
    <w:rsid w:val="00BD4624"/>
    <w:rsid w:val="00BE1016"/>
    <w:rsid w:val="00BE2145"/>
    <w:rsid w:val="00BE30EE"/>
    <w:rsid w:val="00BE57FD"/>
    <w:rsid w:val="00BE74BB"/>
    <w:rsid w:val="00BF2371"/>
    <w:rsid w:val="00BF3695"/>
    <w:rsid w:val="00BF4CFC"/>
    <w:rsid w:val="00BF7250"/>
    <w:rsid w:val="00BF7C53"/>
    <w:rsid w:val="00C00209"/>
    <w:rsid w:val="00C0141B"/>
    <w:rsid w:val="00C0165E"/>
    <w:rsid w:val="00C04357"/>
    <w:rsid w:val="00C043B0"/>
    <w:rsid w:val="00C05CD7"/>
    <w:rsid w:val="00C07B8F"/>
    <w:rsid w:val="00C1200A"/>
    <w:rsid w:val="00C15A3F"/>
    <w:rsid w:val="00C16516"/>
    <w:rsid w:val="00C20560"/>
    <w:rsid w:val="00C20C7B"/>
    <w:rsid w:val="00C21D02"/>
    <w:rsid w:val="00C22BF7"/>
    <w:rsid w:val="00C2363B"/>
    <w:rsid w:val="00C25392"/>
    <w:rsid w:val="00C277E6"/>
    <w:rsid w:val="00C315DE"/>
    <w:rsid w:val="00C325FA"/>
    <w:rsid w:val="00C33531"/>
    <w:rsid w:val="00C33ED7"/>
    <w:rsid w:val="00C37631"/>
    <w:rsid w:val="00C37738"/>
    <w:rsid w:val="00C405A9"/>
    <w:rsid w:val="00C40B19"/>
    <w:rsid w:val="00C43D8B"/>
    <w:rsid w:val="00C4697D"/>
    <w:rsid w:val="00C50ABD"/>
    <w:rsid w:val="00C53EA2"/>
    <w:rsid w:val="00C56EA8"/>
    <w:rsid w:val="00C56F12"/>
    <w:rsid w:val="00C607E2"/>
    <w:rsid w:val="00C61476"/>
    <w:rsid w:val="00C63F3B"/>
    <w:rsid w:val="00C641F9"/>
    <w:rsid w:val="00C67098"/>
    <w:rsid w:val="00C70578"/>
    <w:rsid w:val="00C71B1A"/>
    <w:rsid w:val="00C73899"/>
    <w:rsid w:val="00C73B21"/>
    <w:rsid w:val="00C75775"/>
    <w:rsid w:val="00C75CC2"/>
    <w:rsid w:val="00C76E3D"/>
    <w:rsid w:val="00C76EAC"/>
    <w:rsid w:val="00C84246"/>
    <w:rsid w:val="00C86067"/>
    <w:rsid w:val="00C9373B"/>
    <w:rsid w:val="00C94CEF"/>
    <w:rsid w:val="00C94D0D"/>
    <w:rsid w:val="00C95816"/>
    <w:rsid w:val="00C9664E"/>
    <w:rsid w:val="00C97C54"/>
    <w:rsid w:val="00CA0D37"/>
    <w:rsid w:val="00CA205F"/>
    <w:rsid w:val="00CA2C52"/>
    <w:rsid w:val="00CA3273"/>
    <w:rsid w:val="00CA607B"/>
    <w:rsid w:val="00CA6C13"/>
    <w:rsid w:val="00CA6FF4"/>
    <w:rsid w:val="00CB2277"/>
    <w:rsid w:val="00CB3F8F"/>
    <w:rsid w:val="00CB70CF"/>
    <w:rsid w:val="00CC093C"/>
    <w:rsid w:val="00CC6825"/>
    <w:rsid w:val="00CC6C65"/>
    <w:rsid w:val="00CC7328"/>
    <w:rsid w:val="00CD02EF"/>
    <w:rsid w:val="00CD0AA2"/>
    <w:rsid w:val="00CD18AD"/>
    <w:rsid w:val="00CD561F"/>
    <w:rsid w:val="00CD72F8"/>
    <w:rsid w:val="00CD7323"/>
    <w:rsid w:val="00CD79FB"/>
    <w:rsid w:val="00CE16B2"/>
    <w:rsid w:val="00CE39C4"/>
    <w:rsid w:val="00CE5E2D"/>
    <w:rsid w:val="00CE5EB0"/>
    <w:rsid w:val="00CF30ED"/>
    <w:rsid w:val="00CF3263"/>
    <w:rsid w:val="00CF368B"/>
    <w:rsid w:val="00CF44D5"/>
    <w:rsid w:val="00CF479D"/>
    <w:rsid w:val="00CF6403"/>
    <w:rsid w:val="00D000B3"/>
    <w:rsid w:val="00D03011"/>
    <w:rsid w:val="00D05764"/>
    <w:rsid w:val="00D05C5E"/>
    <w:rsid w:val="00D07F8E"/>
    <w:rsid w:val="00D1116D"/>
    <w:rsid w:val="00D11682"/>
    <w:rsid w:val="00D1235F"/>
    <w:rsid w:val="00D12B1A"/>
    <w:rsid w:val="00D13124"/>
    <w:rsid w:val="00D13F79"/>
    <w:rsid w:val="00D15788"/>
    <w:rsid w:val="00D15A6B"/>
    <w:rsid w:val="00D172A1"/>
    <w:rsid w:val="00D22DC4"/>
    <w:rsid w:val="00D238E9"/>
    <w:rsid w:val="00D26513"/>
    <w:rsid w:val="00D269AC"/>
    <w:rsid w:val="00D32156"/>
    <w:rsid w:val="00D3262B"/>
    <w:rsid w:val="00D32B04"/>
    <w:rsid w:val="00D32C86"/>
    <w:rsid w:val="00D33711"/>
    <w:rsid w:val="00D34460"/>
    <w:rsid w:val="00D351B0"/>
    <w:rsid w:val="00D35BB8"/>
    <w:rsid w:val="00D35F0C"/>
    <w:rsid w:val="00D41755"/>
    <w:rsid w:val="00D41C77"/>
    <w:rsid w:val="00D45294"/>
    <w:rsid w:val="00D4666D"/>
    <w:rsid w:val="00D50226"/>
    <w:rsid w:val="00D506E3"/>
    <w:rsid w:val="00D543AA"/>
    <w:rsid w:val="00D5459C"/>
    <w:rsid w:val="00D55900"/>
    <w:rsid w:val="00D60E56"/>
    <w:rsid w:val="00D652E6"/>
    <w:rsid w:val="00D70E8F"/>
    <w:rsid w:val="00D71DE1"/>
    <w:rsid w:val="00D73D70"/>
    <w:rsid w:val="00D75B46"/>
    <w:rsid w:val="00D801C3"/>
    <w:rsid w:val="00D803ED"/>
    <w:rsid w:val="00D8396E"/>
    <w:rsid w:val="00D85B5C"/>
    <w:rsid w:val="00D93FAC"/>
    <w:rsid w:val="00D97E0F"/>
    <w:rsid w:val="00DA3DA7"/>
    <w:rsid w:val="00DA5B17"/>
    <w:rsid w:val="00DB06EA"/>
    <w:rsid w:val="00DB5319"/>
    <w:rsid w:val="00DB6EED"/>
    <w:rsid w:val="00DC016E"/>
    <w:rsid w:val="00DC051F"/>
    <w:rsid w:val="00DC2698"/>
    <w:rsid w:val="00DC570F"/>
    <w:rsid w:val="00DC7009"/>
    <w:rsid w:val="00DC7BC4"/>
    <w:rsid w:val="00DC7D11"/>
    <w:rsid w:val="00DD028A"/>
    <w:rsid w:val="00DD05A4"/>
    <w:rsid w:val="00DD14D1"/>
    <w:rsid w:val="00DD5594"/>
    <w:rsid w:val="00DD573D"/>
    <w:rsid w:val="00DE250D"/>
    <w:rsid w:val="00DE2BA5"/>
    <w:rsid w:val="00DE34FB"/>
    <w:rsid w:val="00DE4C4E"/>
    <w:rsid w:val="00DE637F"/>
    <w:rsid w:val="00DF5421"/>
    <w:rsid w:val="00DF5E56"/>
    <w:rsid w:val="00DF7622"/>
    <w:rsid w:val="00E01CEE"/>
    <w:rsid w:val="00E01D75"/>
    <w:rsid w:val="00E04552"/>
    <w:rsid w:val="00E101CE"/>
    <w:rsid w:val="00E11D70"/>
    <w:rsid w:val="00E12533"/>
    <w:rsid w:val="00E15560"/>
    <w:rsid w:val="00E20BDB"/>
    <w:rsid w:val="00E20D61"/>
    <w:rsid w:val="00E23666"/>
    <w:rsid w:val="00E25C14"/>
    <w:rsid w:val="00E2681F"/>
    <w:rsid w:val="00E26E81"/>
    <w:rsid w:val="00E30139"/>
    <w:rsid w:val="00E306B2"/>
    <w:rsid w:val="00E41C06"/>
    <w:rsid w:val="00E420F4"/>
    <w:rsid w:val="00E4480A"/>
    <w:rsid w:val="00E45D87"/>
    <w:rsid w:val="00E52F82"/>
    <w:rsid w:val="00E53BCF"/>
    <w:rsid w:val="00E54CA8"/>
    <w:rsid w:val="00E55CB0"/>
    <w:rsid w:val="00E5781C"/>
    <w:rsid w:val="00E622DD"/>
    <w:rsid w:val="00E633ED"/>
    <w:rsid w:val="00E704FA"/>
    <w:rsid w:val="00E70996"/>
    <w:rsid w:val="00E744DC"/>
    <w:rsid w:val="00E75133"/>
    <w:rsid w:val="00E7520C"/>
    <w:rsid w:val="00E81AA3"/>
    <w:rsid w:val="00E8395D"/>
    <w:rsid w:val="00E8453D"/>
    <w:rsid w:val="00E86E51"/>
    <w:rsid w:val="00E87483"/>
    <w:rsid w:val="00E93498"/>
    <w:rsid w:val="00E957FC"/>
    <w:rsid w:val="00EA3CB2"/>
    <w:rsid w:val="00EA3CF7"/>
    <w:rsid w:val="00EA4733"/>
    <w:rsid w:val="00EA592A"/>
    <w:rsid w:val="00EA79E0"/>
    <w:rsid w:val="00EB130F"/>
    <w:rsid w:val="00EB2DA1"/>
    <w:rsid w:val="00EB3167"/>
    <w:rsid w:val="00EC0F8F"/>
    <w:rsid w:val="00EC1DE3"/>
    <w:rsid w:val="00EC2443"/>
    <w:rsid w:val="00ED2A46"/>
    <w:rsid w:val="00ED2E9F"/>
    <w:rsid w:val="00ED5DAE"/>
    <w:rsid w:val="00ED6711"/>
    <w:rsid w:val="00EE080B"/>
    <w:rsid w:val="00EE08C8"/>
    <w:rsid w:val="00EE1ADC"/>
    <w:rsid w:val="00EE2A0E"/>
    <w:rsid w:val="00EE51BF"/>
    <w:rsid w:val="00EE6615"/>
    <w:rsid w:val="00EE6DE0"/>
    <w:rsid w:val="00EF0AC5"/>
    <w:rsid w:val="00EF1716"/>
    <w:rsid w:val="00F01213"/>
    <w:rsid w:val="00F03096"/>
    <w:rsid w:val="00F03A34"/>
    <w:rsid w:val="00F056D6"/>
    <w:rsid w:val="00F05E04"/>
    <w:rsid w:val="00F07725"/>
    <w:rsid w:val="00F1021E"/>
    <w:rsid w:val="00F11728"/>
    <w:rsid w:val="00F12E3C"/>
    <w:rsid w:val="00F160CC"/>
    <w:rsid w:val="00F20449"/>
    <w:rsid w:val="00F21892"/>
    <w:rsid w:val="00F25D33"/>
    <w:rsid w:val="00F262BC"/>
    <w:rsid w:val="00F26707"/>
    <w:rsid w:val="00F37A89"/>
    <w:rsid w:val="00F40084"/>
    <w:rsid w:val="00F4418D"/>
    <w:rsid w:val="00F45AC3"/>
    <w:rsid w:val="00F501D5"/>
    <w:rsid w:val="00F513F3"/>
    <w:rsid w:val="00F622C0"/>
    <w:rsid w:val="00F66455"/>
    <w:rsid w:val="00F676FC"/>
    <w:rsid w:val="00F70350"/>
    <w:rsid w:val="00F71DED"/>
    <w:rsid w:val="00F75522"/>
    <w:rsid w:val="00F811F8"/>
    <w:rsid w:val="00F8542E"/>
    <w:rsid w:val="00F91821"/>
    <w:rsid w:val="00F92728"/>
    <w:rsid w:val="00F9368A"/>
    <w:rsid w:val="00F97994"/>
    <w:rsid w:val="00FA031B"/>
    <w:rsid w:val="00FA0B93"/>
    <w:rsid w:val="00FA1C44"/>
    <w:rsid w:val="00FA3AB6"/>
    <w:rsid w:val="00FA49D0"/>
    <w:rsid w:val="00FA5058"/>
    <w:rsid w:val="00FB0394"/>
    <w:rsid w:val="00FB16BA"/>
    <w:rsid w:val="00FB2FFD"/>
    <w:rsid w:val="00FB4A5B"/>
    <w:rsid w:val="00FB6E29"/>
    <w:rsid w:val="00FC01BD"/>
    <w:rsid w:val="00FC12E5"/>
    <w:rsid w:val="00FC207E"/>
    <w:rsid w:val="00FC3DB8"/>
    <w:rsid w:val="00FC66C1"/>
    <w:rsid w:val="00FD2771"/>
    <w:rsid w:val="00FD6694"/>
    <w:rsid w:val="00FD7052"/>
    <w:rsid w:val="00FD7C68"/>
    <w:rsid w:val="00FE33CB"/>
    <w:rsid w:val="00FE47E8"/>
    <w:rsid w:val="00FE70E6"/>
    <w:rsid w:val="00FF13C5"/>
    <w:rsid w:val="00FF274F"/>
    <w:rsid w:val="00FF2B90"/>
    <w:rsid w:val="00FF330C"/>
    <w:rsid w:val="00FF350B"/>
    <w:rsid w:val="00FF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3006D"/>
    <w:pPr>
      <w:spacing w:line="312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2F3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4464"/>
    <w:pPr>
      <w:keepNext/>
      <w:keepLines/>
      <w:numPr>
        <w:numId w:val="1"/>
      </w:numPr>
      <w:tabs>
        <w:tab w:val="clear" w:pos="643"/>
      </w:tabs>
      <w:spacing w:before="120" w:after="120" w:line="240" w:lineRule="auto"/>
      <w:ind w:left="720"/>
      <w:jc w:val="center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2F36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4464"/>
    <w:rPr>
      <w:rFonts w:eastAsia="Times New Roman" w:cs="Times New Roman"/>
      <w:b/>
      <w:bCs/>
      <w:sz w:val="24"/>
      <w:szCs w:val="24"/>
      <w:lang w:val="en-US" w:eastAsia="en-US" w:bidi="ar-SA"/>
    </w:rPr>
  </w:style>
  <w:style w:type="paragraph" w:customStyle="1" w:styleId="Noeeu1">
    <w:name w:val="Noeeu1"/>
    <w:basedOn w:val="Normal"/>
    <w:uiPriority w:val="99"/>
    <w:rsid w:val="001910CE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styleId="NormalWeb">
    <w:name w:val="Normal (Web)"/>
    <w:basedOn w:val="Normal"/>
    <w:uiPriority w:val="99"/>
    <w:rsid w:val="001910CE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styleId="ListBullet2">
    <w:name w:val="List Bullet 2"/>
    <w:basedOn w:val="Normal"/>
    <w:autoRedefine/>
    <w:uiPriority w:val="99"/>
    <w:rsid w:val="00247611"/>
    <w:pPr>
      <w:numPr>
        <w:ilvl w:val="1"/>
        <w:numId w:val="4"/>
      </w:numPr>
      <w:spacing w:line="360" w:lineRule="auto"/>
    </w:pPr>
    <w:rPr>
      <w:rFonts w:eastAsia="Times New Roman"/>
      <w:sz w:val="28"/>
      <w:lang w:val="ru-RU" w:eastAsia="ru-RU"/>
    </w:rPr>
  </w:style>
  <w:style w:type="paragraph" w:styleId="ListBullet3">
    <w:name w:val="List Bullet 3"/>
    <w:basedOn w:val="Normal"/>
    <w:autoRedefine/>
    <w:uiPriority w:val="99"/>
    <w:rsid w:val="00247611"/>
    <w:pPr>
      <w:numPr>
        <w:ilvl w:val="2"/>
        <w:numId w:val="4"/>
      </w:numPr>
      <w:spacing w:line="360" w:lineRule="auto"/>
    </w:pPr>
    <w:rPr>
      <w:rFonts w:eastAsia="Times New Roman"/>
      <w:sz w:val="28"/>
      <w:lang w:val="ru-RU" w:eastAsia="ru-RU"/>
    </w:rPr>
  </w:style>
  <w:style w:type="paragraph" w:customStyle="1" w:styleId="a">
    <w:name w:val="Дефис"/>
    <w:basedOn w:val="ListBullet2"/>
    <w:uiPriority w:val="99"/>
    <w:rsid w:val="00247611"/>
  </w:style>
  <w:style w:type="paragraph" w:styleId="PlainText">
    <w:name w:val="Plain Text"/>
    <w:basedOn w:val="Normal"/>
    <w:link w:val="PlainTextChar"/>
    <w:uiPriority w:val="99"/>
    <w:rsid w:val="00247611"/>
    <w:pPr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7611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710D76"/>
    <w:pPr>
      <w:ind w:left="720"/>
      <w:contextualSpacing/>
    </w:pPr>
  </w:style>
  <w:style w:type="table" w:styleId="TableGrid">
    <w:name w:val="Table Grid"/>
    <w:basedOn w:val="TableNormal"/>
    <w:uiPriority w:val="99"/>
    <w:rsid w:val="000732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7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8BB"/>
    <w:rPr>
      <w:rFonts w:ascii="Tahoma" w:hAnsi="Tahoma" w:cs="Tahoma"/>
      <w:sz w:val="16"/>
      <w:szCs w:val="16"/>
      <w:lang w:val="en-US" w:eastAsia="en-US"/>
    </w:rPr>
  </w:style>
  <w:style w:type="paragraph" w:styleId="TOCHeading">
    <w:name w:val="TOC Heading"/>
    <w:basedOn w:val="Heading1"/>
    <w:next w:val="Normal"/>
    <w:uiPriority w:val="99"/>
    <w:qFormat/>
    <w:rsid w:val="00202F36"/>
    <w:pPr>
      <w:outlineLvl w:val="9"/>
    </w:pPr>
    <w:rPr>
      <w:lang w:val="ru-RU" w:eastAsia="ru-RU"/>
    </w:rPr>
  </w:style>
  <w:style w:type="paragraph" w:styleId="TOC1">
    <w:name w:val="toc 1"/>
    <w:basedOn w:val="Normal"/>
    <w:next w:val="Normal"/>
    <w:autoRedefine/>
    <w:uiPriority w:val="99"/>
    <w:rsid w:val="009E4211"/>
    <w:pPr>
      <w:tabs>
        <w:tab w:val="left" w:pos="440"/>
        <w:tab w:val="right" w:leader="dot" w:pos="9639"/>
      </w:tabs>
      <w:spacing w:after="100"/>
    </w:pPr>
  </w:style>
  <w:style w:type="character" w:styleId="Hyperlink">
    <w:name w:val="Hyperlink"/>
    <w:basedOn w:val="DefaultParagraphFont"/>
    <w:uiPriority w:val="99"/>
    <w:rsid w:val="00202F3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405A9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05A9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405A9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05A9"/>
    <w:rPr>
      <w:rFonts w:cs="Times New Roman"/>
      <w:sz w:val="24"/>
      <w:szCs w:val="24"/>
      <w:lang w:val="en-US" w:eastAsia="en-US"/>
    </w:rPr>
  </w:style>
  <w:style w:type="character" w:customStyle="1" w:styleId="a0">
    <w:name w:val="Гипертекстовая ссылка"/>
    <w:basedOn w:val="DefaultParagraphFont"/>
    <w:uiPriority w:val="99"/>
    <w:rsid w:val="006576E0"/>
    <w:rPr>
      <w:rFonts w:cs="Times New Roman"/>
      <w:color w:val="008000"/>
    </w:rPr>
  </w:style>
  <w:style w:type="character" w:styleId="CommentReference">
    <w:name w:val="annotation reference"/>
    <w:basedOn w:val="DefaultParagraphFont"/>
    <w:uiPriority w:val="99"/>
    <w:semiHidden/>
    <w:rsid w:val="00940D9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0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0D92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0D92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35237A"/>
    <w:pPr>
      <w:spacing w:line="240" w:lineRule="auto"/>
      <w:jc w:val="center"/>
    </w:pPr>
    <w:rPr>
      <w:rFonts w:eastAsia="Times New Roman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5237A"/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99"/>
    <w:qFormat/>
    <w:rsid w:val="00F07725"/>
    <w:rPr>
      <w:rFonts w:cs="Times New Roman"/>
      <w:b/>
    </w:rPr>
  </w:style>
  <w:style w:type="paragraph" w:styleId="TOC2">
    <w:name w:val="toc 2"/>
    <w:basedOn w:val="Normal"/>
    <w:next w:val="Normal"/>
    <w:autoRedefine/>
    <w:uiPriority w:val="99"/>
    <w:rsid w:val="00260F55"/>
    <w:pPr>
      <w:tabs>
        <w:tab w:val="left" w:pos="426"/>
        <w:tab w:val="right" w:leader="dot" w:pos="9679"/>
      </w:tabs>
      <w:spacing w:after="100"/>
      <w:ind w:firstLine="0"/>
    </w:pPr>
  </w:style>
  <w:style w:type="paragraph" w:customStyle="1" w:styleId="ConsPlusNormal">
    <w:name w:val="ConsPlusNormal"/>
    <w:uiPriority w:val="99"/>
    <w:rsid w:val="002633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3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3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4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4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4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4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4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4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3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3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3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3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3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3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normativ.kontur.ru/document?moduleId=1&amp;documentId=28292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kontur.ru/Files/userfiles/file/articles/%D0%9C%D0%B5%D1%82%D0%BE%D0%B4%D0%B8%D1%87%D0%B5%D1%81%D0%BA%D0%B8%D0%B5%20%D1%80%D0%B5%D0%BA%D0%BE%D0%BC%D0%B5%D0%BD%D0%B4%D0%B0%D1%86%D0%B8%D0%B8%20%D0%93%D0%A8%20%D0%92%D0%A1%20%D0%BF%D0%BE%20%D0%92%D0%A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2229</TotalTime>
  <Pages>12</Pages>
  <Words>4452</Words>
  <Characters>25381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2019-03-28T06:14:00Z</cp:lastPrinted>
  <dcterms:created xsi:type="dcterms:W3CDTF">2019-02-27T12:28:00Z</dcterms:created>
  <dcterms:modified xsi:type="dcterms:W3CDTF">2019-03-28T06:17:00Z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0x0101008A98423170284BEEB635F43C3CF4E98B00E2EEF3886B20C44A9B058002080B9DA4</vt:lpwstr>
  </property>
  <property fmtid="{D5CDD505-2E9C-101B-9397-08002B2CF9AE}" pid="3" name="Links">
    <vt:lpwstr/>
  </property>
  <property fmtid="{D5CDD505-2E9C-101B-9397-08002B2CF9AE}" pid="4" name="Owner">
    <vt:lpwstr/>
  </property>
  <property fmtid="{D5CDD505-2E9C-101B-9397-08002B2CF9AE}" pid="5" name="Status">
    <vt:lpwstr>Draft</vt:lpwstr>
  </property>
</Properties>
</file>