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D80ABE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июнь</w:t>
      </w:r>
      <w:r w:rsidR="005513C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F77EBA">
        <w:rPr>
          <w:rFonts w:eastAsia="Calibri" w:cs="Times New Roman"/>
          <w:kern w:val="0"/>
          <w:sz w:val="28"/>
          <w:szCs w:val="28"/>
          <w:lang w:eastAsia="ru-RU" w:bidi="ar-SA"/>
        </w:rPr>
        <w:t>ращений  -  3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2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D743F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5B7E14" w:rsidRPr="005B7E14" w:rsidRDefault="00F77EBA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(в мае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>(в мае 2022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обращения; в 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обращения);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DC68AD">
        <w:rPr>
          <w:rFonts w:eastAsia="Calibri" w:cs="Times New Roman"/>
          <w:kern w:val="0"/>
          <w:sz w:val="28"/>
          <w:szCs w:val="28"/>
          <w:lang w:eastAsia="ru-RU" w:bidi="ar-SA"/>
        </w:rPr>
        <w:t>- 2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>(в мае 2022</w:t>
      </w:r>
      <w:r w:rsidR="00F514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2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D743F1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714DFE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маем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</w:t>
      </w:r>
      <w:r w:rsidR="005513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F9792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щений увеличилось на 1 обращение</w:t>
      </w:r>
      <w:bookmarkStart w:id="1" w:name="_GoBack"/>
      <w:bookmarkEnd w:id="1"/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="005513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195D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5B7E14" w:rsidRPr="005B7E14" w:rsidRDefault="00F97927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B7E14" w:rsidRPr="00D233C6" w:rsidRDefault="005B7E14" w:rsidP="00D233C6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5B7E14" w:rsidRPr="005B7E14" w:rsidRDefault="005908E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мае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D233C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жалобы – 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мае 2022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>в мае 2022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 2022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>иные – 0 (в мае 2022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5513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F5520A" w:rsidRDefault="00F5520A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F5520A" w:rsidRPr="00F5520A" w:rsidRDefault="00F5520A" w:rsidP="00F5520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сравнению с маем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 года количество письменных обр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обращение, по сравнению с июнем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021 г. увеличилось на 1 обращение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F5520A" w:rsidRDefault="00F5520A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FA2B89" w:rsidRPr="004A0D3D" w:rsidRDefault="00FA2B89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675E53" w:rsidRDefault="005B7E14" w:rsidP="00675E5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lastRenderedPageBreak/>
        <w:t>Устные обращения граждан</w:t>
      </w:r>
    </w:p>
    <w:p w:rsid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5E004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5E004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мае 2022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обращения; в июне</w:t>
      </w:r>
      <w:r w:rsidR="005E004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2B5ABF" w:rsidRDefault="002B5ABF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B5ABF" w:rsidRPr="002B5ABF" w:rsidRDefault="002B5ABF" w:rsidP="002B5AB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маем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 года 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 осталось на то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 же уровне, по сравнению с июнем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г. осталось на том же уровне.</w:t>
      </w:r>
    </w:p>
    <w:p w:rsidR="002B5ABF" w:rsidRPr="005B7E14" w:rsidRDefault="002B5ABF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5B7E14" w:rsidRPr="00D233C6" w:rsidRDefault="005B7E14" w:rsidP="005B7E14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DC68A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5B7E14" w:rsidRPr="005B7E14" w:rsidRDefault="00D2537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июне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D743F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мае 2022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июне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- 1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июне 2021</w:t>
      </w:r>
      <w:r w:rsidR="00D743F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1460A5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1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мае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 2021</w:t>
      </w:r>
      <w:r w:rsidR="00D743F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454262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предложения – 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 2022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июне</w:t>
      </w:r>
      <w:r w:rsidR="002543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3" w:name="_MON_1530447940"/>
      <w:bookmarkEnd w:id="3"/>
    </w:p>
    <w:p w:rsidR="003E4FA4" w:rsidRDefault="003E4FA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3E4FA4" w:rsidRPr="005B7E14" w:rsidRDefault="003E4FA4" w:rsidP="0051603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маем 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 года количество обращений на личном приеме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осталось на том же уровне, по сравнению с июнем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г. увеличилось на 1 обращение.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45426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мае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FA2B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E6196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3E4FA4" w:rsidRDefault="003E4FA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233C6" w:rsidRPr="005B7E14" w:rsidRDefault="00D233C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FA2B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C73C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03290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июне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 w:rsidR="00FA2B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 w:rsidR="00C73C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71442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sectPr w:rsidR="005B7E14" w:rsidRPr="005B7E14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011D79"/>
    <w:rsid w:val="0003290B"/>
    <w:rsid w:val="001460A5"/>
    <w:rsid w:val="001554C7"/>
    <w:rsid w:val="00195D84"/>
    <w:rsid w:val="002543ED"/>
    <w:rsid w:val="002B5ABF"/>
    <w:rsid w:val="003E4FA4"/>
    <w:rsid w:val="00454262"/>
    <w:rsid w:val="004A0D3D"/>
    <w:rsid w:val="004E283F"/>
    <w:rsid w:val="0051603E"/>
    <w:rsid w:val="00540B91"/>
    <w:rsid w:val="005513C5"/>
    <w:rsid w:val="005908EE"/>
    <w:rsid w:val="005B7E14"/>
    <w:rsid w:val="005E004F"/>
    <w:rsid w:val="0066608B"/>
    <w:rsid w:val="00675E53"/>
    <w:rsid w:val="006D26DD"/>
    <w:rsid w:val="0071442B"/>
    <w:rsid w:val="00714DFE"/>
    <w:rsid w:val="00824D4A"/>
    <w:rsid w:val="00852DCC"/>
    <w:rsid w:val="008A5B4F"/>
    <w:rsid w:val="008D268D"/>
    <w:rsid w:val="00984204"/>
    <w:rsid w:val="009B5F1D"/>
    <w:rsid w:val="00AB2E14"/>
    <w:rsid w:val="00BD1D67"/>
    <w:rsid w:val="00C73CF8"/>
    <w:rsid w:val="00D07467"/>
    <w:rsid w:val="00D233C6"/>
    <w:rsid w:val="00D2537E"/>
    <w:rsid w:val="00D743F1"/>
    <w:rsid w:val="00D80ABE"/>
    <w:rsid w:val="00DC68AD"/>
    <w:rsid w:val="00E61960"/>
    <w:rsid w:val="00F514AE"/>
    <w:rsid w:val="00F5520A"/>
    <w:rsid w:val="00F77EBA"/>
    <w:rsid w:val="00F97927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EE10-2240-4F7F-A7D2-EC2FD960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2020-06-01T04:02:00Z</dcterms:created>
  <dcterms:modified xsi:type="dcterms:W3CDTF">2022-07-04T05:02:00Z</dcterms:modified>
</cp:coreProperties>
</file>